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5F" w:rsidRDefault="00CC0A5F" w:rsidP="006F2F6D">
      <w:pPr>
        <w:jc w:val="both"/>
        <w:rPr>
          <w:rFonts w:ascii="Arial" w:hAnsi="Arial" w:cs="Arial"/>
          <w:b/>
          <w:color w:val="6D6D6D"/>
          <w:sz w:val="28"/>
          <w:szCs w:val="28"/>
          <w:shd w:val="clear" w:color="auto" w:fill="F1F1F1"/>
        </w:rPr>
      </w:pPr>
      <w:bookmarkStart w:id="0" w:name="_Toc414994166"/>
      <w:bookmarkStart w:id="1" w:name="_GoBack"/>
      <w:bookmarkEnd w:id="1"/>
    </w:p>
    <w:p w:rsidR="00F63C87" w:rsidRDefault="00F63C87" w:rsidP="006F2F6D">
      <w:pPr>
        <w:jc w:val="both"/>
        <w:rPr>
          <w:rFonts w:ascii="Arial" w:hAnsi="Arial" w:cs="Arial"/>
          <w:b/>
          <w:color w:val="6D6D6D"/>
          <w:sz w:val="28"/>
          <w:szCs w:val="28"/>
          <w:shd w:val="clear" w:color="auto" w:fill="F1F1F1"/>
        </w:rPr>
      </w:pPr>
    </w:p>
    <w:p w:rsidR="006913E6" w:rsidRDefault="006913E6" w:rsidP="006F2F6D">
      <w:pPr>
        <w:jc w:val="both"/>
        <w:rPr>
          <w:rFonts w:ascii="Arial" w:hAnsi="Arial" w:cs="Arial"/>
          <w:b/>
          <w:color w:val="6D6D6D"/>
          <w:sz w:val="28"/>
          <w:szCs w:val="28"/>
          <w:shd w:val="clear" w:color="auto" w:fill="F1F1F1"/>
        </w:rPr>
      </w:pPr>
      <w:r w:rsidRPr="006913E6">
        <w:rPr>
          <w:rFonts w:ascii="Arial" w:hAnsi="Arial" w:cs="Arial"/>
          <w:b/>
          <w:color w:val="6D6D6D"/>
          <w:sz w:val="28"/>
          <w:szCs w:val="28"/>
          <w:shd w:val="clear" w:color="auto" w:fill="F1F1F1"/>
        </w:rPr>
        <w:t>XI Congreso Venezolano de Ecología</w:t>
      </w:r>
      <w:r w:rsidR="00B569AF">
        <w:rPr>
          <w:rFonts w:ascii="Arial" w:hAnsi="Arial" w:cs="Arial"/>
          <w:b/>
          <w:color w:val="6D6D6D"/>
          <w:sz w:val="28"/>
          <w:szCs w:val="28"/>
          <w:shd w:val="clear" w:color="auto" w:fill="F1F1F1"/>
        </w:rPr>
        <w:t xml:space="preserve"> </w:t>
      </w:r>
      <w:r w:rsidR="00B569AF">
        <w:rPr>
          <w:rFonts w:ascii="Arial" w:hAnsi="Arial" w:cs="Arial"/>
          <w:color w:val="6D6D6D"/>
          <w:shd w:val="clear" w:color="auto" w:fill="F1F1F1"/>
        </w:rPr>
        <w:t>(9 al 13 Nov 2015, Isla de Margarita)</w:t>
      </w:r>
      <w:r w:rsidR="00B569AF">
        <w:rPr>
          <w:rFonts w:ascii="Arial" w:hAnsi="Arial" w:cs="Arial"/>
          <w:b/>
          <w:color w:val="6D6D6D"/>
          <w:sz w:val="28"/>
          <w:szCs w:val="28"/>
          <w:shd w:val="clear" w:color="auto" w:fill="F1F1F1"/>
        </w:rPr>
        <w:t xml:space="preserve"> </w:t>
      </w:r>
    </w:p>
    <w:p w:rsidR="007668EC" w:rsidRPr="006913E6" w:rsidRDefault="007668EC" w:rsidP="006F2F6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D6D6D"/>
          <w:sz w:val="28"/>
          <w:szCs w:val="28"/>
          <w:shd w:val="clear" w:color="auto" w:fill="F1F1F1"/>
        </w:rPr>
        <w:t>Tema: Educación Ambiental</w:t>
      </w:r>
    </w:p>
    <w:p w:rsidR="003865E9" w:rsidRDefault="00700618" w:rsidP="006F2F6D">
      <w:pPr>
        <w:jc w:val="both"/>
        <w:rPr>
          <w:rFonts w:ascii="Arial" w:hAnsi="Arial" w:cs="Arial"/>
          <w:b/>
          <w:sz w:val="24"/>
          <w:szCs w:val="24"/>
        </w:rPr>
      </w:pPr>
      <w:r w:rsidRPr="00D47995">
        <w:rPr>
          <w:rFonts w:ascii="Arial" w:hAnsi="Arial" w:cs="Arial"/>
          <w:b/>
          <w:sz w:val="24"/>
          <w:szCs w:val="24"/>
        </w:rPr>
        <w:t>e-Circuito de Interpretación Ambiental</w:t>
      </w:r>
      <w:r w:rsidR="003865E9" w:rsidRPr="00D47995">
        <w:rPr>
          <w:rFonts w:ascii="Arial" w:hAnsi="Arial" w:cs="Arial"/>
          <w:b/>
          <w:sz w:val="24"/>
          <w:szCs w:val="24"/>
        </w:rPr>
        <w:t xml:space="preserve"> </w:t>
      </w:r>
      <w:r w:rsidR="002E4446">
        <w:rPr>
          <w:rFonts w:ascii="Arial" w:hAnsi="Arial" w:cs="Arial"/>
          <w:b/>
          <w:sz w:val="24"/>
          <w:szCs w:val="24"/>
        </w:rPr>
        <w:t xml:space="preserve">en el </w:t>
      </w:r>
      <w:r w:rsidRPr="00D47995">
        <w:rPr>
          <w:rFonts w:ascii="Arial" w:hAnsi="Arial" w:cs="Arial"/>
          <w:b/>
          <w:sz w:val="24"/>
          <w:szCs w:val="24"/>
        </w:rPr>
        <w:t>Parque Nacional “El Ávila”</w:t>
      </w:r>
      <w:r w:rsidR="007B03DE" w:rsidRPr="00D47995">
        <w:rPr>
          <w:rFonts w:ascii="Arial" w:hAnsi="Arial" w:cs="Arial"/>
          <w:b/>
          <w:sz w:val="24"/>
          <w:szCs w:val="24"/>
        </w:rPr>
        <w:t xml:space="preserve"> </w:t>
      </w:r>
      <w:r w:rsidR="00D47995" w:rsidRPr="00D47995">
        <w:rPr>
          <w:rFonts w:ascii="Arial" w:hAnsi="Arial" w:cs="Arial"/>
          <w:b/>
          <w:sz w:val="24"/>
          <w:szCs w:val="24"/>
        </w:rPr>
        <w:t xml:space="preserve">Waraira Repano </w:t>
      </w:r>
      <w:r w:rsidR="006913E6">
        <w:rPr>
          <w:rFonts w:ascii="Arial" w:hAnsi="Arial" w:cs="Arial"/>
          <w:b/>
          <w:sz w:val="24"/>
          <w:szCs w:val="24"/>
        </w:rPr>
        <w:t>(</w:t>
      </w:r>
      <w:r w:rsidR="007B03DE" w:rsidRPr="00D47995">
        <w:rPr>
          <w:rFonts w:ascii="Arial" w:hAnsi="Arial" w:cs="Arial"/>
          <w:b/>
          <w:sz w:val="24"/>
          <w:szCs w:val="24"/>
        </w:rPr>
        <w:t>PN</w:t>
      </w:r>
      <w:r w:rsidR="00D47995" w:rsidRPr="00D47995">
        <w:rPr>
          <w:rFonts w:ascii="Arial" w:hAnsi="Arial" w:cs="Arial"/>
          <w:b/>
          <w:sz w:val="24"/>
          <w:szCs w:val="24"/>
        </w:rPr>
        <w:t>EA-WR</w:t>
      </w:r>
      <w:r w:rsidR="006913E6">
        <w:rPr>
          <w:rFonts w:ascii="Arial" w:hAnsi="Arial" w:cs="Arial"/>
          <w:b/>
          <w:sz w:val="24"/>
          <w:szCs w:val="24"/>
        </w:rPr>
        <w:t>)</w:t>
      </w:r>
    </w:p>
    <w:p w:rsidR="006F2F6D" w:rsidRDefault="006F2F6D" w:rsidP="006F2F6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F2F6D">
        <w:rPr>
          <w:rFonts w:ascii="Arial" w:hAnsi="Arial" w:cs="Arial"/>
          <w:b/>
          <w:i/>
          <w:sz w:val="24"/>
          <w:szCs w:val="24"/>
          <w:u w:val="single"/>
        </w:rPr>
        <w:t>Monedero, Carlos</w:t>
      </w:r>
      <w:r w:rsidRPr="006F2F6D">
        <w:rPr>
          <w:rFonts w:ascii="Arial" w:hAnsi="Arial" w:cs="Arial"/>
          <w:b/>
          <w:i/>
          <w:sz w:val="24"/>
          <w:szCs w:val="24"/>
        </w:rPr>
        <w:t>, Batista, Rafael y Bravo, Ángel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6F2F6D" w:rsidRPr="006F2F6D" w:rsidRDefault="006F2F6D" w:rsidP="006F2F6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Centro de Estudios Integrales del Ambiente (CENAMB) - UCV</w:t>
      </w:r>
    </w:p>
    <w:bookmarkEnd w:id="0"/>
    <w:p w:rsidR="00D52AE2" w:rsidRPr="003865E9" w:rsidRDefault="00D52AE2" w:rsidP="00D52AE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16D91">
        <w:rPr>
          <w:rFonts w:ascii="Arial" w:hAnsi="Arial" w:cs="Arial"/>
          <w:sz w:val="24"/>
          <w:szCs w:val="24"/>
        </w:rPr>
        <w:t>El P</w:t>
      </w:r>
      <w:r>
        <w:rPr>
          <w:rFonts w:ascii="Arial" w:hAnsi="Arial" w:cs="Arial"/>
          <w:sz w:val="24"/>
          <w:szCs w:val="24"/>
        </w:rPr>
        <w:t>NEA-WR</w:t>
      </w:r>
      <w:r w:rsidRPr="00916D91">
        <w:rPr>
          <w:rFonts w:ascii="Arial" w:hAnsi="Arial" w:cs="Arial"/>
          <w:sz w:val="24"/>
          <w:szCs w:val="24"/>
        </w:rPr>
        <w:t xml:space="preserve"> ha sido objeto de numerosas investigaciones formales e informales</w:t>
      </w:r>
      <w:r>
        <w:rPr>
          <w:rFonts w:ascii="Arial" w:hAnsi="Arial" w:cs="Arial"/>
          <w:sz w:val="24"/>
          <w:szCs w:val="24"/>
        </w:rPr>
        <w:t>; i</w:t>
      </w:r>
      <w:r w:rsidRPr="00916D91">
        <w:rPr>
          <w:rFonts w:ascii="Arial" w:hAnsi="Arial" w:cs="Arial"/>
          <w:sz w:val="24"/>
          <w:szCs w:val="24"/>
        </w:rPr>
        <w:t>nformación</w:t>
      </w:r>
      <w:r>
        <w:rPr>
          <w:rFonts w:ascii="Arial" w:hAnsi="Arial" w:cs="Arial"/>
          <w:sz w:val="24"/>
          <w:szCs w:val="24"/>
        </w:rPr>
        <w:t xml:space="preserve"> que aún </w:t>
      </w:r>
      <w:r w:rsidRPr="00916D91">
        <w:rPr>
          <w:rFonts w:ascii="Arial" w:hAnsi="Arial" w:cs="Arial"/>
          <w:sz w:val="24"/>
          <w:szCs w:val="24"/>
        </w:rPr>
        <w:t xml:space="preserve">no ha sido transferida eficazmente a la población. </w:t>
      </w:r>
      <w:r>
        <w:rPr>
          <w:rFonts w:ascii="Arial" w:hAnsi="Arial" w:cs="Arial"/>
          <w:sz w:val="24"/>
          <w:szCs w:val="24"/>
        </w:rPr>
        <w:t>Desde el 2012 e</w:t>
      </w:r>
      <w:r w:rsidRPr="002D6AD9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CENAMB-UCV</w:t>
      </w:r>
      <w:r w:rsidRPr="002D6AD9">
        <w:rPr>
          <w:rFonts w:ascii="Arial" w:hAnsi="Arial" w:cs="Arial"/>
          <w:sz w:val="24"/>
          <w:szCs w:val="24"/>
        </w:rPr>
        <w:t xml:space="preserve">, </w:t>
      </w:r>
      <w:r w:rsidRPr="002D6AD9">
        <w:rPr>
          <w:rFonts w:ascii="Arial" w:hAnsi="Arial" w:cs="Arial"/>
          <w:bCs/>
          <w:sz w:val="24"/>
          <w:szCs w:val="24"/>
          <w:lang w:val="es-ES"/>
        </w:rPr>
        <w:t xml:space="preserve">como miembro fundador de la Red </w:t>
      </w:r>
      <w:r w:rsidRPr="002D6AD9">
        <w:rPr>
          <w:rFonts w:ascii="Arial" w:hAnsi="Arial" w:cs="Arial"/>
          <w:sz w:val="24"/>
          <w:szCs w:val="24"/>
        </w:rPr>
        <w:t>Ambiental Ávila</w:t>
      </w:r>
      <w:r>
        <w:rPr>
          <w:rFonts w:ascii="Arial" w:hAnsi="Arial" w:cs="Arial"/>
          <w:sz w:val="24"/>
          <w:szCs w:val="24"/>
        </w:rPr>
        <w:t xml:space="preserve"> (creada el 15-12-2008)</w:t>
      </w:r>
      <w:r w:rsidRPr="002D6AD9">
        <w:rPr>
          <w:rFonts w:ascii="Arial" w:hAnsi="Arial" w:cs="Arial"/>
          <w:sz w:val="24"/>
          <w:szCs w:val="24"/>
          <w:lang w:val="es-ES"/>
        </w:rPr>
        <w:t>, se ha planteado la</w:t>
      </w:r>
      <w:r>
        <w:rPr>
          <w:rFonts w:ascii="Arial" w:hAnsi="Arial" w:cs="Arial"/>
          <w:sz w:val="24"/>
          <w:szCs w:val="24"/>
          <w:lang w:val="es-ES"/>
        </w:rPr>
        <w:t xml:space="preserve"> gestión del conocimiento en red, conformando</w:t>
      </w:r>
      <w:r w:rsidRPr="002D6AD9">
        <w:rPr>
          <w:rFonts w:ascii="Arial" w:hAnsi="Arial" w:cs="Arial"/>
          <w:sz w:val="24"/>
          <w:szCs w:val="24"/>
          <w:lang w:val="es-ES"/>
        </w:rPr>
        <w:t xml:space="preserve"> la Red Social Ambiental Ávila (R</w:t>
      </w:r>
      <w:r>
        <w:rPr>
          <w:rFonts w:ascii="Arial" w:hAnsi="Arial" w:cs="Arial"/>
          <w:sz w:val="24"/>
          <w:szCs w:val="24"/>
          <w:lang w:val="es-ES"/>
        </w:rPr>
        <w:t>SAA)</w:t>
      </w:r>
      <w:r w:rsidR="00872C18">
        <w:rPr>
          <w:rStyle w:val="Refdenotaalpie"/>
          <w:rFonts w:ascii="Arial" w:hAnsi="Arial" w:cs="Arial"/>
          <w:sz w:val="24"/>
          <w:szCs w:val="24"/>
          <w:lang w:val="es-ES"/>
        </w:rPr>
        <w:footnoteReference w:id="1"/>
      </w:r>
      <w:r>
        <w:rPr>
          <w:rFonts w:ascii="Arial" w:hAnsi="Arial" w:cs="Arial"/>
          <w:sz w:val="24"/>
          <w:szCs w:val="24"/>
          <w:lang w:val="es-ES"/>
        </w:rPr>
        <w:t xml:space="preserve">, para </w:t>
      </w:r>
      <w:r>
        <w:rPr>
          <w:rFonts w:ascii="Arial" w:hAnsi="Arial" w:cs="Arial"/>
          <w:sz w:val="24"/>
          <w:szCs w:val="24"/>
        </w:rPr>
        <w:t>propiciar</w:t>
      </w:r>
      <w:r w:rsidRPr="002D6AD9">
        <w:rPr>
          <w:rFonts w:ascii="Arial" w:hAnsi="Arial" w:cs="Arial"/>
          <w:sz w:val="24"/>
          <w:szCs w:val="24"/>
        </w:rPr>
        <w:t xml:space="preserve"> la interacción y el trabajo cooperativo y colaborativo </w:t>
      </w:r>
      <w:r>
        <w:rPr>
          <w:rFonts w:ascii="Arial" w:hAnsi="Arial" w:cs="Arial"/>
          <w:sz w:val="24"/>
          <w:szCs w:val="24"/>
        </w:rPr>
        <w:t>en</w:t>
      </w:r>
      <w:r w:rsidRPr="002D6AD9">
        <w:rPr>
          <w:rFonts w:ascii="Arial" w:hAnsi="Arial" w:cs="Arial"/>
          <w:sz w:val="24"/>
          <w:szCs w:val="24"/>
        </w:rPr>
        <w:t xml:space="preserve"> la conservación y protección </w:t>
      </w:r>
      <w:r>
        <w:rPr>
          <w:rFonts w:ascii="Arial" w:hAnsi="Arial" w:cs="Arial"/>
          <w:sz w:val="24"/>
          <w:szCs w:val="24"/>
        </w:rPr>
        <w:t>del p</w:t>
      </w:r>
      <w:r w:rsidRPr="002D6AD9">
        <w:rPr>
          <w:rFonts w:ascii="Arial" w:hAnsi="Arial" w:cs="Arial"/>
          <w:sz w:val="24"/>
          <w:szCs w:val="24"/>
        </w:rPr>
        <w:t>arque</w:t>
      </w:r>
      <w:r w:rsidR="000C5FBF">
        <w:rPr>
          <w:rFonts w:ascii="Arial" w:hAnsi="Arial" w:cs="Arial"/>
          <w:sz w:val="24"/>
          <w:szCs w:val="24"/>
        </w:rPr>
        <w:t xml:space="preserve"> </w:t>
      </w:r>
      <w:r w:rsidR="009B459D" w:rsidRPr="009B459D">
        <w:rPr>
          <w:rFonts w:ascii="Arial" w:hAnsi="Arial" w:cs="Arial"/>
          <w:sz w:val="24"/>
          <w:szCs w:val="24"/>
        </w:rPr>
        <w:t>http://www.redavila.net/</w:t>
      </w:r>
      <w:r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partir del 2014, a </w:t>
      </w:r>
      <w:r>
        <w:rPr>
          <w:rFonts w:ascii="Arial" w:hAnsi="Arial" w:cs="Arial"/>
          <w:bCs/>
          <w:sz w:val="24"/>
          <w:szCs w:val="24"/>
        </w:rPr>
        <w:t>fin</w:t>
      </w:r>
      <w:r w:rsidRPr="003865E9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promover</w:t>
      </w:r>
      <w:r w:rsidRPr="003865E9">
        <w:rPr>
          <w:rFonts w:ascii="Arial" w:hAnsi="Arial" w:cs="Arial"/>
          <w:bCs/>
          <w:sz w:val="24"/>
          <w:szCs w:val="24"/>
        </w:rPr>
        <w:t xml:space="preserve"> la labor de educación ambiental </w:t>
      </w:r>
      <w:r>
        <w:rPr>
          <w:rFonts w:ascii="Arial" w:hAnsi="Arial" w:cs="Arial"/>
          <w:bCs/>
          <w:sz w:val="24"/>
          <w:szCs w:val="24"/>
        </w:rPr>
        <w:t xml:space="preserve">a través de la red, </w:t>
      </w:r>
      <w:r w:rsidRPr="003865E9">
        <w:rPr>
          <w:rFonts w:ascii="Arial" w:hAnsi="Arial" w:cs="Arial"/>
          <w:bCs/>
          <w:sz w:val="24"/>
          <w:szCs w:val="24"/>
        </w:rPr>
        <w:t xml:space="preserve">se ha </w:t>
      </w:r>
      <w:r>
        <w:rPr>
          <w:rFonts w:ascii="Arial" w:hAnsi="Arial" w:cs="Arial"/>
          <w:bCs/>
          <w:sz w:val="24"/>
          <w:szCs w:val="24"/>
        </w:rPr>
        <w:t>concebido como estrategia el diseño de un</w:t>
      </w:r>
      <w:r w:rsidRPr="003865E9">
        <w:rPr>
          <w:rFonts w:ascii="Arial" w:hAnsi="Arial" w:cs="Arial"/>
          <w:sz w:val="24"/>
          <w:szCs w:val="24"/>
          <w:lang w:val="es-ES_tradnl"/>
        </w:rPr>
        <w:t xml:space="preserve"> circuito de </w:t>
      </w:r>
      <w:r>
        <w:rPr>
          <w:rFonts w:ascii="Arial" w:hAnsi="Arial" w:cs="Arial"/>
          <w:sz w:val="24"/>
          <w:szCs w:val="24"/>
          <w:lang w:val="es-ES_tradnl"/>
        </w:rPr>
        <w:t>interpretación ambiental</w:t>
      </w:r>
      <w:r w:rsidR="00FC74AC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integra</w:t>
      </w:r>
      <w:r w:rsidR="00FC74AC">
        <w:rPr>
          <w:rFonts w:ascii="Arial" w:hAnsi="Arial" w:cs="Arial"/>
          <w:sz w:val="24"/>
          <w:szCs w:val="24"/>
          <w:lang w:val="es-ES_tradnl"/>
        </w:rPr>
        <w:t>ndo</w:t>
      </w:r>
      <w:r w:rsidRPr="003865E9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un conjunto de trayectos, senderos y áreas </w:t>
      </w:r>
      <w:r w:rsidRPr="003865E9">
        <w:rPr>
          <w:rFonts w:ascii="Arial" w:hAnsi="Arial" w:cs="Arial"/>
          <w:sz w:val="24"/>
          <w:szCs w:val="24"/>
          <w:lang w:val="es-ES_tradnl"/>
        </w:rPr>
        <w:t>de esparcimiento, seleccionad</w:t>
      </w:r>
      <w:r>
        <w:rPr>
          <w:rFonts w:ascii="Arial" w:hAnsi="Arial" w:cs="Arial"/>
          <w:sz w:val="24"/>
          <w:szCs w:val="24"/>
          <w:lang w:val="es-ES_tradnl"/>
        </w:rPr>
        <w:t>os</w:t>
      </w:r>
      <w:r w:rsidRPr="003865E9">
        <w:rPr>
          <w:rFonts w:ascii="Arial" w:hAnsi="Arial" w:cs="Arial"/>
          <w:sz w:val="24"/>
          <w:szCs w:val="24"/>
          <w:lang w:val="es-ES_tradnl"/>
        </w:rPr>
        <w:t xml:space="preserve"> con base a su facilidad de acceso, frecuencia</w:t>
      </w:r>
      <w:r>
        <w:rPr>
          <w:rFonts w:ascii="Arial" w:hAnsi="Arial" w:cs="Arial"/>
          <w:sz w:val="24"/>
          <w:szCs w:val="24"/>
          <w:lang w:val="es-ES_tradnl"/>
        </w:rPr>
        <w:t xml:space="preserve"> de visitantes, y sobre todo por</w:t>
      </w:r>
      <w:r w:rsidRPr="003865E9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Pr="003865E9">
        <w:rPr>
          <w:rFonts w:ascii="Arial" w:hAnsi="Arial" w:cs="Arial"/>
          <w:sz w:val="24"/>
          <w:szCs w:val="24"/>
        </w:rPr>
        <w:t xml:space="preserve"> especial interés, o valor, escénico, ecológico, hist</w:t>
      </w:r>
      <w:r>
        <w:rPr>
          <w:rFonts w:ascii="Arial" w:hAnsi="Arial" w:cs="Arial"/>
          <w:sz w:val="24"/>
          <w:szCs w:val="24"/>
        </w:rPr>
        <w:t>órico y/o cultural</w:t>
      </w:r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FC74AC">
        <w:rPr>
          <w:rFonts w:ascii="Arial" w:hAnsi="Arial" w:cs="Arial"/>
          <w:sz w:val="24"/>
          <w:szCs w:val="24"/>
        </w:rPr>
        <w:t>trayecto</w:t>
      </w:r>
      <w:r>
        <w:rPr>
          <w:rFonts w:ascii="Arial" w:hAnsi="Arial" w:cs="Arial"/>
          <w:sz w:val="24"/>
          <w:szCs w:val="24"/>
        </w:rPr>
        <w:t xml:space="preserve"> altitudinal-panorámico del teleférico, </w:t>
      </w:r>
      <w:r w:rsidR="000C5FBF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agro-tur</w:t>
      </w:r>
      <w:r w:rsidR="000C5FBF">
        <w:rPr>
          <w:rFonts w:ascii="Arial" w:hAnsi="Arial" w:cs="Arial"/>
          <w:sz w:val="24"/>
          <w:szCs w:val="24"/>
        </w:rPr>
        <w:t>ística</w:t>
      </w:r>
      <w:r>
        <w:rPr>
          <w:rFonts w:ascii="Arial" w:hAnsi="Arial" w:cs="Arial"/>
          <w:sz w:val="24"/>
          <w:szCs w:val="24"/>
        </w:rPr>
        <w:t xml:space="preserve"> Galipán, sendero ecológico Pica Los Pinabetes, Centro Recreacional Los Venados, sendero ecológico Los Venados-Papelón, tra</w:t>
      </w:r>
      <w:r w:rsidR="000C5FBF">
        <w:rPr>
          <w:rFonts w:ascii="Arial" w:hAnsi="Arial" w:cs="Arial"/>
          <w:sz w:val="24"/>
          <w:szCs w:val="24"/>
        </w:rPr>
        <w:t>yecto en recuperación:</w:t>
      </w:r>
      <w:r>
        <w:rPr>
          <w:rFonts w:ascii="Arial" w:hAnsi="Arial" w:cs="Arial"/>
          <w:sz w:val="24"/>
          <w:szCs w:val="24"/>
        </w:rPr>
        <w:t xml:space="preserve"> Papelón-Loma del Cuño-Cota Mil. </w:t>
      </w:r>
      <w:r>
        <w:rPr>
          <w:rFonts w:ascii="Arial" w:hAnsi="Arial" w:cs="Arial"/>
          <w:bCs/>
          <w:sz w:val="24"/>
          <w:szCs w:val="24"/>
        </w:rPr>
        <w:t>La documentación digital base compilada, al ser</w:t>
      </w:r>
      <w:r w:rsidRPr="003865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registrada, </w:t>
      </w:r>
      <w:r w:rsidRPr="003865E9">
        <w:rPr>
          <w:rFonts w:ascii="Arial" w:hAnsi="Arial" w:cs="Arial"/>
          <w:bCs/>
          <w:sz w:val="24"/>
          <w:szCs w:val="24"/>
        </w:rPr>
        <w:t>almacenada y di</w:t>
      </w:r>
      <w:r>
        <w:rPr>
          <w:rFonts w:ascii="Arial" w:hAnsi="Arial" w:cs="Arial"/>
          <w:bCs/>
          <w:sz w:val="24"/>
          <w:szCs w:val="24"/>
        </w:rPr>
        <w:t>fu</w:t>
      </w:r>
      <w:r>
        <w:rPr>
          <w:rFonts w:ascii="Arial" w:hAnsi="Arial" w:cs="Arial"/>
          <w:sz w:val="24"/>
          <w:szCs w:val="24"/>
        </w:rPr>
        <w:t>ndida</w:t>
      </w:r>
      <w:r>
        <w:rPr>
          <w:rFonts w:ascii="Arial" w:hAnsi="Arial" w:cs="Arial"/>
          <w:bCs/>
          <w:sz w:val="24"/>
          <w:szCs w:val="24"/>
        </w:rPr>
        <w:t xml:space="preserve"> en distintos Códigos QR, </w:t>
      </w:r>
      <w:r>
        <w:rPr>
          <w:rFonts w:ascii="Arial" w:hAnsi="Arial" w:cs="Arial"/>
          <w:sz w:val="24"/>
          <w:szCs w:val="24"/>
        </w:rPr>
        <w:t>lo califica ahora como un “e-circuito de interpretación a</w:t>
      </w:r>
      <w:r w:rsidRPr="003865E9">
        <w:rPr>
          <w:rFonts w:ascii="Arial" w:hAnsi="Arial" w:cs="Arial"/>
          <w:sz w:val="24"/>
          <w:szCs w:val="24"/>
        </w:rPr>
        <w:t>mbiental</w:t>
      </w:r>
      <w:r>
        <w:rPr>
          <w:rFonts w:ascii="Arial" w:hAnsi="Arial" w:cs="Arial"/>
          <w:sz w:val="24"/>
          <w:szCs w:val="24"/>
        </w:rPr>
        <w:t>”, lo cual permitirá</w:t>
      </w:r>
      <w:r w:rsidRPr="003865E9">
        <w:rPr>
          <w:rFonts w:ascii="Arial" w:hAnsi="Arial" w:cs="Arial"/>
          <w:sz w:val="24"/>
          <w:szCs w:val="24"/>
        </w:rPr>
        <w:t xml:space="preserve"> la actualización y</w:t>
      </w:r>
      <w:r w:rsidRPr="003865E9">
        <w:rPr>
          <w:rFonts w:ascii="Arial" w:hAnsi="Arial" w:cs="Arial"/>
          <w:sz w:val="24"/>
          <w:szCs w:val="24"/>
          <w:lang w:val="es-MX"/>
        </w:rPr>
        <w:t xml:space="preserve"> retroalimentación constante de la información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9B459D">
        <w:rPr>
          <w:rFonts w:ascii="Arial" w:hAnsi="Arial" w:cs="Arial"/>
          <w:sz w:val="24"/>
          <w:szCs w:val="24"/>
          <w:lang w:val="es-MX"/>
        </w:rPr>
        <w:t xml:space="preserve">digital </w:t>
      </w:r>
      <w:r>
        <w:rPr>
          <w:rFonts w:ascii="Arial" w:hAnsi="Arial" w:cs="Arial"/>
          <w:sz w:val="24"/>
          <w:szCs w:val="24"/>
          <w:lang w:val="es-MX"/>
        </w:rPr>
        <w:t xml:space="preserve">con </w:t>
      </w:r>
      <w:r>
        <w:rPr>
          <w:rFonts w:ascii="Arial" w:hAnsi="Arial" w:cs="Arial"/>
          <w:sz w:val="24"/>
          <w:szCs w:val="24"/>
        </w:rPr>
        <w:t>l</w:t>
      </w:r>
      <w:r w:rsidRPr="003865E9">
        <w:rPr>
          <w:rFonts w:ascii="Arial" w:hAnsi="Arial" w:cs="Arial"/>
          <w:sz w:val="24"/>
          <w:szCs w:val="24"/>
        </w:rPr>
        <w:t>a participación activa</w:t>
      </w:r>
      <w:r>
        <w:rPr>
          <w:rFonts w:ascii="Arial" w:hAnsi="Arial" w:cs="Arial"/>
          <w:sz w:val="24"/>
          <w:szCs w:val="24"/>
        </w:rPr>
        <w:t xml:space="preserve"> y continua</w:t>
      </w:r>
      <w:r w:rsidRPr="003865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los miembros de la red. </w:t>
      </w:r>
      <w:r w:rsidR="001A5F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espera </w:t>
      </w:r>
      <w:r w:rsidR="001A5FD4">
        <w:rPr>
          <w:rFonts w:ascii="Arial" w:hAnsi="Arial" w:cs="Arial"/>
          <w:sz w:val="24"/>
          <w:szCs w:val="24"/>
        </w:rPr>
        <w:t xml:space="preserve">así </w:t>
      </w:r>
      <w:r>
        <w:rPr>
          <w:rFonts w:ascii="Arial" w:hAnsi="Arial" w:cs="Arial"/>
          <w:sz w:val="24"/>
          <w:szCs w:val="24"/>
        </w:rPr>
        <w:t>propiciar la educación ambiental de la ciudadanía en</w:t>
      </w:r>
      <w:r w:rsidRPr="003865E9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 xml:space="preserve">conservación </w:t>
      </w:r>
      <w:r w:rsidRPr="003865E9">
        <w:rPr>
          <w:rFonts w:ascii="Arial" w:hAnsi="Arial" w:cs="Arial"/>
          <w:sz w:val="24"/>
          <w:szCs w:val="24"/>
        </w:rPr>
        <w:t>del parque.</w:t>
      </w:r>
      <w:r>
        <w:rPr>
          <w:rFonts w:ascii="Arial" w:hAnsi="Arial" w:cs="Arial"/>
          <w:sz w:val="24"/>
          <w:szCs w:val="24"/>
        </w:rPr>
        <w:t xml:space="preserve"> </w:t>
      </w:r>
      <w:r w:rsidRPr="003865E9">
        <w:rPr>
          <w:rFonts w:ascii="Arial" w:hAnsi="Arial" w:cs="Arial"/>
          <w:sz w:val="24"/>
          <w:szCs w:val="24"/>
        </w:rPr>
        <w:t>Experiencia que</w:t>
      </w:r>
      <w:r>
        <w:rPr>
          <w:rFonts w:ascii="Arial" w:hAnsi="Arial" w:cs="Arial"/>
          <w:sz w:val="24"/>
          <w:szCs w:val="24"/>
        </w:rPr>
        <w:t xml:space="preserve"> podrá replicarse diseñando otros e-circuitos</w:t>
      </w:r>
      <w:r w:rsidRPr="003865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interpretación ambiental dentro del parque, </w:t>
      </w:r>
      <w:r w:rsidR="009B459D">
        <w:rPr>
          <w:rFonts w:ascii="Arial" w:hAnsi="Arial" w:cs="Arial"/>
          <w:sz w:val="24"/>
          <w:szCs w:val="24"/>
        </w:rPr>
        <w:t xml:space="preserve">y </w:t>
      </w:r>
      <w:r w:rsidRPr="003865E9">
        <w:rPr>
          <w:rFonts w:ascii="Arial" w:hAnsi="Arial" w:cs="Arial"/>
          <w:sz w:val="24"/>
          <w:szCs w:val="24"/>
        </w:rPr>
        <w:t>en otras áreas naturales protegidas del país.</w:t>
      </w:r>
    </w:p>
    <w:p w:rsidR="00D52AE2" w:rsidRPr="00497B52" w:rsidRDefault="00C23542" w:rsidP="00C23542">
      <w:pPr>
        <w:jc w:val="both"/>
        <w:rPr>
          <w:rFonts w:ascii="Arial" w:hAnsi="Arial" w:cs="Arial"/>
          <w:sz w:val="24"/>
          <w:szCs w:val="24"/>
        </w:rPr>
      </w:pPr>
      <w:r w:rsidRPr="00C23542">
        <w:rPr>
          <w:rFonts w:ascii="Arial" w:hAnsi="Arial" w:cs="Arial"/>
          <w:b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educación ambiental, interpretación ambiental, códigos QR, parque nacional, El Ávila, Waraira Repano. </w:t>
      </w:r>
    </w:p>
    <w:p w:rsidR="00D52AE2" w:rsidRPr="007177FE" w:rsidRDefault="00D52AE2" w:rsidP="00D52AE2">
      <w:pPr>
        <w:rPr>
          <w:rFonts w:ascii="Arial" w:hAnsi="Arial" w:cs="Arial"/>
          <w:sz w:val="24"/>
          <w:szCs w:val="24"/>
          <w:lang w:val="es-ES_tradnl"/>
        </w:rPr>
      </w:pPr>
    </w:p>
    <w:p w:rsidR="00D52AE2" w:rsidRPr="003865E9" w:rsidRDefault="00D52AE2" w:rsidP="00D52AE2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:rsidR="0005472E" w:rsidRPr="003865E9" w:rsidRDefault="0005472E" w:rsidP="00700618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sectPr w:rsidR="0005472E" w:rsidRPr="003865E9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3F" w:rsidRDefault="00FF413F" w:rsidP="0005472E">
      <w:pPr>
        <w:spacing w:after="0" w:line="240" w:lineRule="auto"/>
      </w:pPr>
      <w:r>
        <w:separator/>
      </w:r>
    </w:p>
  </w:endnote>
  <w:endnote w:type="continuationSeparator" w:id="0">
    <w:p w:rsidR="00FF413F" w:rsidRDefault="00FF413F" w:rsidP="000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E" w:rsidRDefault="0005472E" w:rsidP="00872C18">
    <w:pPr>
      <w:pStyle w:val="Piedepgina"/>
    </w:pPr>
  </w:p>
  <w:p w:rsidR="0005472E" w:rsidRDefault="000547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3F" w:rsidRDefault="00FF413F" w:rsidP="0005472E">
      <w:pPr>
        <w:spacing w:after="0" w:line="240" w:lineRule="auto"/>
      </w:pPr>
      <w:r>
        <w:separator/>
      </w:r>
    </w:p>
  </w:footnote>
  <w:footnote w:type="continuationSeparator" w:id="0">
    <w:p w:rsidR="00FF413F" w:rsidRDefault="00FF413F" w:rsidP="0005472E">
      <w:pPr>
        <w:spacing w:after="0" w:line="240" w:lineRule="auto"/>
      </w:pPr>
      <w:r>
        <w:continuationSeparator/>
      </w:r>
    </w:p>
  </w:footnote>
  <w:footnote w:id="1">
    <w:p w:rsidR="00872C18" w:rsidRDefault="00872C1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2148C">
        <w:t>Proyecto</w:t>
      </w:r>
      <w:r w:rsidRPr="00B2148C">
        <w:rPr>
          <w:i/>
        </w:rPr>
        <w:t>: “Conformación de una Red Social para la Conservación del Parque Nacional El Ávila: Redimensión de la Red Ambiental Ávila,</w:t>
      </w:r>
      <w:r w:rsidRPr="00B2148C">
        <w:t xml:space="preserve"> el cual ha contado con el aporte financiero del CDCH-UCV (P-21-8052-2011/1, P-21-8052-2011/2, </w:t>
      </w:r>
      <w:r w:rsidRPr="00B2148C">
        <w:rPr>
          <w:lang w:val="es-ES_tradnl"/>
        </w:rPr>
        <w:t>AIB-21-8587-2012), bajo la responsabilidad y coordinación del Dr. Carlos Monedero García.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1579"/>
    <w:multiLevelType w:val="multilevel"/>
    <w:tmpl w:val="693C9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38A3927"/>
    <w:multiLevelType w:val="multilevel"/>
    <w:tmpl w:val="7602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60BFA"/>
    <w:multiLevelType w:val="multilevel"/>
    <w:tmpl w:val="2E06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2E"/>
    <w:rsid w:val="0005472E"/>
    <w:rsid w:val="000C5FBF"/>
    <w:rsid w:val="00182179"/>
    <w:rsid w:val="001A5FD4"/>
    <w:rsid w:val="002D6AD9"/>
    <w:rsid w:val="002E4446"/>
    <w:rsid w:val="003865E9"/>
    <w:rsid w:val="00443CD1"/>
    <w:rsid w:val="00497B52"/>
    <w:rsid w:val="00530CBE"/>
    <w:rsid w:val="0056485A"/>
    <w:rsid w:val="005D7E43"/>
    <w:rsid w:val="006913E6"/>
    <w:rsid w:val="006B032B"/>
    <w:rsid w:val="006F2F6D"/>
    <w:rsid w:val="00700618"/>
    <w:rsid w:val="007177FE"/>
    <w:rsid w:val="007668EC"/>
    <w:rsid w:val="007B03DE"/>
    <w:rsid w:val="00832F27"/>
    <w:rsid w:val="00856EC6"/>
    <w:rsid w:val="00872C18"/>
    <w:rsid w:val="008D5C59"/>
    <w:rsid w:val="0091609C"/>
    <w:rsid w:val="00916D91"/>
    <w:rsid w:val="009803C3"/>
    <w:rsid w:val="00985A3F"/>
    <w:rsid w:val="009B459D"/>
    <w:rsid w:val="009F0881"/>
    <w:rsid w:val="00A37F7F"/>
    <w:rsid w:val="00B569AF"/>
    <w:rsid w:val="00B63554"/>
    <w:rsid w:val="00C06062"/>
    <w:rsid w:val="00C23542"/>
    <w:rsid w:val="00CC0A5F"/>
    <w:rsid w:val="00CE6A0E"/>
    <w:rsid w:val="00D14BAF"/>
    <w:rsid w:val="00D47995"/>
    <w:rsid w:val="00D52AE2"/>
    <w:rsid w:val="00DE188C"/>
    <w:rsid w:val="00E225CB"/>
    <w:rsid w:val="00F50610"/>
    <w:rsid w:val="00F63C87"/>
    <w:rsid w:val="00FC74AC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4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4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72E"/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rsid w:val="0005472E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0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Fuentedeprrafopredeter"/>
    <w:rsid w:val="0005472E"/>
  </w:style>
  <w:style w:type="character" w:styleId="Hipervnculo">
    <w:name w:val="Hyperlink"/>
    <w:basedOn w:val="Fuentedeprrafopredeter"/>
    <w:uiPriority w:val="99"/>
    <w:semiHidden/>
    <w:unhideWhenUsed/>
    <w:rsid w:val="0005472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547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5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72E"/>
  </w:style>
  <w:style w:type="paragraph" w:styleId="Piedepgina">
    <w:name w:val="footer"/>
    <w:basedOn w:val="Normal"/>
    <w:link w:val="PiedepginaCar"/>
    <w:uiPriority w:val="99"/>
    <w:unhideWhenUsed/>
    <w:rsid w:val="0005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72E"/>
  </w:style>
  <w:style w:type="character" w:customStyle="1" w:styleId="Ttulo2Car">
    <w:name w:val="Título 2 Car"/>
    <w:basedOn w:val="Fuentedeprrafopredeter"/>
    <w:link w:val="Ttulo2"/>
    <w:uiPriority w:val="9"/>
    <w:semiHidden/>
    <w:rsid w:val="00700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061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0618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06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4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4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72E"/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rsid w:val="0005472E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0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Fuentedeprrafopredeter"/>
    <w:rsid w:val="0005472E"/>
  </w:style>
  <w:style w:type="character" w:styleId="Hipervnculo">
    <w:name w:val="Hyperlink"/>
    <w:basedOn w:val="Fuentedeprrafopredeter"/>
    <w:uiPriority w:val="99"/>
    <w:semiHidden/>
    <w:unhideWhenUsed/>
    <w:rsid w:val="0005472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547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5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72E"/>
  </w:style>
  <w:style w:type="paragraph" w:styleId="Piedepgina">
    <w:name w:val="footer"/>
    <w:basedOn w:val="Normal"/>
    <w:link w:val="PiedepginaCar"/>
    <w:uiPriority w:val="99"/>
    <w:unhideWhenUsed/>
    <w:rsid w:val="0005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72E"/>
  </w:style>
  <w:style w:type="character" w:customStyle="1" w:styleId="Ttulo2Car">
    <w:name w:val="Título 2 Car"/>
    <w:basedOn w:val="Fuentedeprrafopredeter"/>
    <w:link w:val="Ttulo2"/>
    <w:uiPriority w:val="9"/>
    <w:semiHidden/>
    <w:rsid w:val="00700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061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0618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0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98260">
          <w:marLeft w:val="-225"/>
          <w:marRight w:val="-225"/>
          <w:marTop w:val="12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D9D1-54CB-4C18-A706-36417ADA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mini-postgrado</dc:creator>
  <cp:lastModifiedBy>Rafael Batista</cp:lastModifiedBy>
  <cp:revision>2</cp:revision>
  <dcterms:created xsi:type="dcterms:W3CDTF">2015-11-19T20:43:00Z</dcterms:created>
  <dcterms:modified xsi:type="dcterms:W3CDTF">2015-11-19T20:43:00Z</dcterms:modified>
</cp:coreProperties>
</file>