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B9" w:rsidRPr="000537A8" w:rsidRDefault="00447BB9" w:rsidP="00447B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0537A8">
        <w:rPr>
          <w:rFonts w:ascii="Times New Roman" w:hAnsi="Times New Roman" w:cs="Times New Roman"/>
          <w:b/>
          <w:noProof/>
          <w:sz w:val="28"/>
          <w:szCs w:val="28"/>
          <w:lang w:eastAsia="es-VE"/>
        </w:rPr>
        <w:drawing>
          <wp:anchor distT="0" distB="0" distL="114300" distR="114300" simplePos="0" relativeHeight="251658240" behindDoc="1" locked="0" layoutInCell="1" allowOverlap="1" wp14:anchorId="4B6BA456" wp14:editId="7B8C45B0">
            <wp:simplePos x="0" y="0"/>
            <wp:positionH relativeFrom="column">
              <wp:posOffset>5298440</wp:posOffset>
            </wp:positionH>
            <wp:positionV relativeFrom="paragraph">
              <wp:posOffset>97790</wp:posOffset>
            </wp:positionV>
            <wp:extent cx="1471590" cy="819150"/>
            <wp:effectExtent l="0" t="0" r="0" b="0"/>
            <wp:wrapThrough wrapText="bothSides">
              <wp:wrapPolygon edited="0">
                <wp:start x="4475" y="0"/>
                <wp:lineTo x="1398" y="8037"/>
                <wp:lineTo x="559" y="12056"/>
                <wp:lineTo x="559" y="15070"/>
                <wp:lineTo x="1958" y="18586"/>
                <wp:lineTo x="2237" y="19591"/>
                <wp:lineTo x="19018" y="19591"/>
                <wp:lineTo x="19577" y="16577"/>
                <wp:lineTo x="20696" y="12558"/>
                <wp:lineTo x="17619" y="8540"/>
                <wp:lineTo x="14543" y="0"/>
                <wp:lineTo x="4475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5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7A8">
        <w:rPr>
          <w:rFonts w:ascii="Times New Roman" w:hAnsi="Times New Roman" w:cs="Times New Roman"/>
          <w:b/>
          <w:noProof/>
          <w:sz w:val="28"/>
          <w:szCs w:val="28"/>
          <w:lang w:eastAsia="es-VE"/>
        </w:rPr>
        <w:drawing>
          <wp:anchor distT="0" distB="0" distL="114300" distR="114300" simplePos="0" relativeHeight="251659264" behindDoc="1" locked="0" layoutInCell="1" allowOverlap="1" wp14:anchorId="4F5A77F5" wp14:editId="5CB8D821">
            <wp:simplePos x="0" y="0"/>
            <wp:positionH relativeFrom="column">
              <wp:posOffset>88265</wp:posOffset>
            </wp:positionH>
            <wp:positionV relativeFrom="paragraph">
              <wp:posOffset>-130810</wp:posOffset>
            </wp:positionV>
            <wp:extent cx="1371600" cy="1209675"/>
            <wp:effectExtent l="0" t="0" r="0" b="0"/>
            <wp:wrapThrough wrapText="bothSides">
              <wp:wrapPolygon edited="0">
                <wp:start x="8700" y="0"/>
                <wp:lineTo x="6600" y="680"/>
                <wp:lineTo x="1800" y="4422"/>
                <wp:lineTo x="600" y="11565"/>
                <wp:lineTo x="2400" y="16668"/>
                <wp:lineTo x="2400" y="17348"/>
                <wp:lineTo x="7500" y="21090"/>
                <wp:lineTo x="12600" y="21090"/>
                <wp:lineTo x="13500" y="20409"/>
                <wp:lineTo x="18000" y="16668"/>
                <wp:lineTo x="19800" y="11225"/>
                <wp:lineTo x="18900" y="4762"/>
                <wp:lineTo x="13800" y="680"/>
                <wp:lineTo x="11700" y="0"/>
                <wp:lineTo x="8700" y="0"/>
              </wp:wrapPolygon>
            </wp:wrapThrough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7A8">
        <w:rPr>
          <w:rFonts w:ascii="Times New Roman" w:hAnsi="Times New Roman" w:cs="Times New Roman"/>
          <w:b/>
          <w:sz w:val="28"/>
          <w:szCs w:val="28"/>
          <w:lang w:val="es-ES"/>
        </w:rPr>
        <w:t>Universidad Central de Venezuela</w:t>
      </w:r>
    </w:p>
    <w:p w:rsidR="00447BB9" w:rsidRPr="000537A8" w:rsidRDefault="00447BB9" w:rsidP="00447BB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0537A8">
        <w:rPr>
          <w:rFonts w:ascii="Times New Roman" w:hAnsi="Times New Roman" w:cs="Times New Roman"/>
          <w:b/>
          <w:sz w:val="28"/>
          <w:szCs w:val="28"/>
          <w:lang w:val="es-ES"/>
        </w:rPr>
        <w:t>Facultad de Agronomía</w:t>
      </w:r>
    </w:p>
    <w:p w:rsidR="00447BB9" w:rsidRPr="000537A8" w:rsidRDefault="00447BB9" w:rsidP="00447BB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0537A8">
        <w:rPr>
          <w:rFonts w:ascii="Times New Roman" w:hAnsi="Times New Roman" w:cs="Times New Roman"/>
          <w:b/>
          <w:sz w:val="28"/>
          <w:szCs w:val="28"/>
          <w:lang w:val="es-ES"/>
        </w:rPr>
        <w:t>Instituto de Agronomía</w:t>
      </w:r>
    </w:p>
    <w:p w:rsidR="004D513D" w:rsidRPr="00444D7C" w:rsidRDefault="004D513D" w:rsidP="00447BB9">
      <w:pPr>
        <w:pBdr>
          <w:between w:val="single" w:sz="4" w:space="1" w:color="auto"/>
        </w:pBdr>
        <w:spacing w:line="288" w:lineRule="auto"/>
        <w:rPr>
          <w:rFonts w:ascii="Times New Roman" w:hAnsi="Times New Roman" w:cs="Times New Roman"/>
          <w:b/>
        </w:rPr>
      </w:pPr>
    </w:p>
    <w:p w:rsidR="00756584" w:rsidRDefault="00756584" w:rsidP="00447BB9">
      <w:pPr>
        <w:spacing w:line="288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537A8">
        <w:rPr>
          <w:rFonts w:ascii="Times New Roman" w:hAnsi="Times New Roman" w:cs="Times New Roman"/>
          <w:b/>
          <w:sz w:val="36"/>
          <w:szCs w:val="24"/>
        </w:rPr>
        <w:t xml:space="preserve">Curso de </w:t>
      </w:r>
      <w:proofErr w:type="spellStart"/>
      <w:r w:rsidRPr="000537A8">
        <w:rPr>
          <w:rFonts w:ascii="Times New Roman" w:hAnsi="Times New Roman" w:cs="Times New Roman"/>
          <w:b/>
          <w:sz w:val="36"/>
          <w:szCs w:val="24"/>
        </w:rPr>
        <w:t>Fertirriego</w:t>
      </w:r>
      <w:proofErr w:type="spellEnd"/>
    </w:p>
    <w:p w:rsidR="002F7155" w:rsidRPr="000537A8" w:rsidRDefault="002F7155" w:rsidP="00447BB9">
      <w:pPr>
        <w:spacing w:line="288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537A8" w:rsidRDefault="00756584" w:rsidP="00447BB9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BB9">
        <w:rPr>
          <w:rFonts w:ascii="Times New Roman" w:hAnsi="Times New Roman" w:cs="Times New Roman"/>
          <w:sz w:val="24"/>
          <w:szCs w:val="24"/>
        </w:rPr>
        <w:t>Lugar: Aula 10</w:t>
      </w:r>
      <w:r w:rsidR="004D513D" w:rsidRPr="00447BB9">
        <w:rPr>
          <w:rFonts w:ascii="Times New Roman" w:hAnsi="Times New Roman" w:cs="Times New Roman"/>
          <w:sz w:val="24"/>
          <w:szCs w:val="24"/>
        </w:rPr>
        <w:t>2</w:t>
      </w:r>
      <w:r w:rsidRPr="00447BB9">
        <w:rPr>
          <w:rFonts w:ascii="Times New Roman" w:hAnsi="Times New Roman" w:cs="Times New Roman"/>
          <w:sz w:val="24"/>
          <w:szCs w:val="24"/>
        </w:rPr>
        <w:t>. Instituto de Agronomía</w:t>
      </w:r>
      <w:r w:rsidR="0005290F">
        <w:rPr>
          <w:rFonts w:ascii="Times New Roman" w:hAnsi="Times New Roman" w:cs="Times New Roman"/>
          <w:sz w:val="24"/>
          <w:szCs w:val="24"/>
        </w:rPr>
        <w:t>, Facultad de Agronomía. UCV</w:t>
      </w:r>
    </w:p>
    <w:p w:rsidR="004D513D" w:rsidRPr="00447BB9" w:rsidRDefault="004D513D" w:rsidP="00447BB9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BB9">
        <w:rPr>
          <w:rFonts w:ascii="Times New Roman" w:hAnsi="Times New Roman" w:cs="Times New Roman"/>
          <w:sz w:val="24"/>
          <w:szCs w:val="24"/>
        </w:rPr>
        <w:t xml:space="preserve">Fecha: </w:t>
      </w:r>
      <w:r w:rsidR="0032429A">
        <w:rPr>
          <w:rFonts w:ascii="Times New Roman" w:hAnsi="Times New Roman" w:cs="Times New Roman"/>
          <w:sz w:val="24"/>
          <w:szCs w:val="24"/>
        </w:rPr>
        <w:t>23</w:t>
      </w:r>
      <w:r w:rsidRPr="00447BB9">
        <w:rPr>
          <w:rFonts w:ascii="Times New Roman" w:hAnsi="Times New Roman" w:cs="Times New Roman"/>
          <w:sz w:val="24"/>
          <w:szCs w:val="24"/>
        </w:rPr>
        <w:t xml:space="preserve"> al </w:t>
      </w:r>
      <w:r w:rsidR="0032429A">
        <w:rPr>
          <w:rFonts w:ascii="Times New Roman" w:hAnsi="Times New Roman" w:cs="Times New Roman"/>
          <w:sz w:val="24"/>
          <w:szCs w:val="24"/>
        </w:rPr>
        <w:t>25</w:t>
      </w:r>
      <w:r w:rsidRPr="00447BB9">
        <w:rPr>
          <w:rFonts w:ascii="Times New Roman" w:hAnsi="Times New Roman" w:cs="Times New Roman"/>
          <w:sz w:val="24"/>
          <w:szCs w:val="24"/>
        </w:rPr>
        <w:t xml:space="preserve"> de marzo de 2017</w:t>
      </w:r>
    </w:p>
    <w:p w:rsidR="001834CF" w:rsidRPr="00447BB9" w:rsidRDefault="001834CF" w:rsidP="00447BB9">
      <w:pPr>
        <w:spacing w:before="120" w:after="0" w:line="288" w:lineRule="auto"/>
        <w:jc w:val="center"/>
        <w:rPr>
          <w:rFonts w:ascii="Times New Roman" w:hAnsi="Times New Roman" w:cs="Times New Roman"/>
        </w:rPr>
      </w:pPr>
      <w:r w:rsidRPr="00447BB9">
        <w:rPr>
          <w:rFonts w:ascii="Times New Roman" w:hAnsi="Times New Roman" w:cs="Times New Roman"/>
          <w:sz w:val="24"/>
          <w:szCs w:val="24"/>
        </w:rPr>
        <w:t>Instructores:</w:t>
      </w:r>
      <w:r w:rsidR="00447BB9" w:rsidRPr="00447BB9">
        <w:rPr>
          <w:rFonts w:ascii="Times New Roman" w:hAnsi="Times New Roman" w:cs="Times New Roman"/>
          <w:sz w:val="24"/>
          <w:szCs w:val="24"/>
        </w:rPr>
        <w:t xml:space="preserve"> </w:t>
      </w:r>
      <w:r w:rsidRPr="00447BB9">
        <w:rPr>
          <w:rFonts w:ascii="Times New Roman" w:hAnsi="Times New Roman" w:cs="Times New Roman"/>
          <w:sz w:val="24"/>
          <w:szCs w:val="24"/>
        </w:rPr>
        <w:t>Profª Carmen Basso</w:t>
      </w:r>
      <w:r w:rsidR="00447BB9" w:rsidRPr="00447BB9">
        <w:rPr>
          <w:rFonts w:ascii="Times New Roman" w:hAnsi="Times New Roman" w:cs="Times New Roman"/>
          <w:sz w:val="24"/>
          <w:szCs w:val="24"/>
        </w:rPr>
        <w:t xml:space="preserve">, </w:t>
      </w:r>
      <w:r w:rsidR="00447BB9" w:rsidRPr="00447BB9">
        <w:rPr>
          <w:rFonts w:ascii="Times New Roman" w:hAnsi="Times New Roman" w:cs="Times New Roman"/>
        </w:rPr>
        <w:t>Prof. Humberto Moratinos</w:t>
      </w:r>
      <w:r w:rsidR="00447BB9">
        <w:rPr>
          <w:rFonts w:ascii="Times New Roman" w:hAnsi="Times New Roman" w:cs="Times New Roman"/>
        </w:rPr>
        <w:t xml:space="preserve"> y</w:t>
      </w:r>
      <w:r w:rsidR="00447BB9" w:rsidRPr="00447BB9">
        <w:rPr>
          <w:rFonts w:ascii="Times New Roman" w:hAnsi="Times New Roman" w:cs="Times New Roman"/>
        </w:rPr>
        <w:t xml:space="preserve"> Prof. Roberto Villafañe</w:t>
      </w:r>
    </w:p>
    <w:p w:rsidR="001834CF" w:rsidRPr="00447BB9" w:rsidRDefault="001834CF" w:rsidP="00447BB9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BB9">
        <w:rPr>
          <w:rFonts w:ascii="Times New Roman" w:hAnsi="Times New Roman" w:cs="Times New Roman"/>
          <w:sz w:val="24"/>
          <w:szCs w:val="24"/>
        </w:rPr>
        <w:t>Costo: 20.000 Bs</w:t>
      </w:r>
    </w:p>
    <w:p w:rsidR="0047223E" w:rsidRDefault="00756584" w:rsidP="00447BB9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BB9">
        <w:rPr>
          <w:rFonts w:ascii="Times New Roman" w:hAnsi="Times New Roman" w:cs="Times New Roman"/>
          <w:sz w:val="24"/>
          <w:szCs w:val="24"/>
        </w:rPr>
        <w:t xml:space="preserve">Cupo: 20 </w:t>
      </w:r>
      <w:r w:rsidR="00611DC9">
        <w:rPr>
          <w:rFonts w:ascii="Times New Roman" w:hAnsi="Times New Roman" w:cs="Times New Roman"/>
          <w:sz w:val="24"/>
          <w:szCs w:val="24"/>
        </w:rPr>
        <w:t>participantes</w:t>
      </w:r>
    </w:p>
    <w:p w:rsidR="00447BB9" w:rsidRDefault="00447BB9" w:rsidP="00447BB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155" w:rsidRDefault="002F7155" w:rsidP="00447BB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393" w:rsidRPr="009936E9" w:rsidRDefault="00E74393" w:rsidP="009936E9">
      <w:pPr>
        <w:spacing w:before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6E9">
        <w:rPr>
          <w:rFonts w:ascii="Times New Roman" w:hAnsi="Times New Roman" w:cs="Times New Roman"/>
          <w:sz w:val="24"/>
          <w:szCs w:val="24"/>
        </w:rPr>
        <w:t xml:space="preserve">La fertirrigación </w:t>
      </w:r>
      <w:r w:rsidR="009936E9">
        <w:rPr>
          <w:rFonts w:ascii="Times New Roman" w:hAnsi="Times New Roman" w:cs="Times New Roman"/>
          <w:sz w:val="24"/>
          <w:szCs w:val="24"/>
        </w:rPr>
        <w:t xml:space="preserve">es </w:t>
      </w:r>
      <w:r w:rsidR="00D32878">
        <w:rPr>
          <w:rFonts w:ascii="Times New Roman" w:hAnsi="Times New Roman" w:cs="Times New Roman"/>
          <w:sz w:val="24"/>
          <w:szCs w:val="24"/>
        </w:rPr>
        <w:t>la</w:t>
      </w:r>
      <w:r w:rsidR="009936E9" w:rsidRPr="009936E9">
        <w:rPr>
          <w:rFonts w:ascii="Times New Roman" w:hAnsi="Times New Roman" w:cs="Times New Roman"/>
          <w:sz w:val="24"/>
          <w:szCs w:val="24"/>
        </w:rPr>
        <w:t xml:space="preserve"> técnica mediante la</w:t>
      </w:r>
      <w:r w:rsidRPr="009936E9">
        <w:rPr>
          <w:rFonts w:ascii="Times New Roman" w:hAnsi="Times New Roman" w:cs="Times New Roman"/>
          <w:sz w:val="24"/>
          <w:szCs w:val="24"/>
        </w:rPr>
        <w:t xml:space="preserve"> cual los fertilizantes son aplicados junto con el agua de riego</w:t>
      </w:r>
      <w:r w:rsidR="009936E9" w:rsidRPr="009936E9">
        <w:rPr>
          <w:rFonts w:ascii="Times New Roman" w:hAnsi="Times New Roman" w:cs="Times New Roman"/>
          <w:sz w:val="24"/>
          <w:szCs w:val="24"/>
        </w:rPr>
        <w:t xml:space="preserve">, pudiéndose </w:t>
      </w:r>
      <w:r w:rsidRPr="009936E9">
        <w:rPr>
          <w:rFonts w:ascii="Times New Roman" w:hAnsi="Times New Roman" w:cs="Times New Roman"/>
          <w:sz w:val="24"/>
          <w:szCs w:val="24"/>
        </w:rPr>
        <w:t xml:space="preserve">controlar el fraccionamiento, la concentración y la relación de los nutrientes requeridos por las plantas. </w:t>
      </w:r>
      <w:r w:rsidR="009936E9">
        <w:rPr>
          <w:rFonts w:ascii="Times New Roman" w:hAnsi="Times New Roman" w:cs="Times New Roman"/>
          <w:sz w:val="24"/>
          <w:szCs w:val="24"/>
        </w:rPr>
        <w:t xml:space="preserve">A pesar de ser una técnica </w:t>
      </w:r>
      <w:r w:rsidR="003E5863">
        <w:rPr>
          <w:rFonts w:ascii="Times New Roman" w:hAnsi="Times New Roman" w:cs="Times New Roman"/>
          <w:sz w:val="24"/>
          <w:szCs w:val="24"/>
        </w:rPr>
        <w:t>muy utilizada</w:t>
      </w:r>
      <w:r w:rsidR="009936E9">
        <w:rPr>
          <w:rFonts w:ascii="Times New Roman" w:hAnsi="Times New Roman" w:cs="Times New Roman"/>
          <w:sz w:val="24"/>
          <w:szCs w:val="24"/>
        </w:rPr>
        <w:t xml:space="preserve"> hoy día, su aplicación</w:t>
      </w:r>
      <w:r w:rsidRPr="009936E9">
        <w:rPr>
          <w:rFonts w:ascii="Times New Roman" w:hAnsi="Times New Roman" w:cs="Times New Roman"/>
          <w:sz w:val="24"/>
          <w:szCs w:val="24"/>
        </w:rPr>
        <w:t xml:space="preserve"> </w:t>
      </w:r>
      <w:r w:rsidR="00F33816">
        <w:rPr>
          <w:rFonts w:ascii="Times New Roman" w:hAnsi="Times New Roman" w:cs="Times New Roman"/>
          <w:sz w:val="24"/>
          <w:szCs w:val="24"/>
        </w:rPr>
        <w:t>muchas veces se realiza</w:t>
      </w:r>
      <w:r w:rsidRPr="009936E9">
        <w:rPr>
          <w:rFonts w:ascii="Times New Roman" w:hAnsi="Times New Roman" w:cs="Times New Roman"/>
          <w:sz w:val="24"/>
          <w:szCs w:val="24"/>
        </w:rPr>
        <w:t xml:space="preserve"> con base a la poca experiencia del agricultor o por recomendaciones </w:t>
      </w:r>
      <w:r w:rsidR="009936E9">
        <w:rPr>
          <w:rFonts w:ascii="Times New Roman" w:hAnsi="Times New Roman" w:cs="Times New Roman"/>
          <w:sz w:val="24"/>
          <w:szCs w:val="24"/>
        </w:rPr>
        <w:t>empíricas</w:t>
      </w:r>
      <w:r w:rsidRPr="009936E9">
        <w:rPr>
          <w:rFonts w:ascii="Times New Roman" w:hAnsi="Times New Roman" w:cs="Times New Roman"/>
          <w:sz w:val="24"/>
          <w:szCs w:val="24"/>
        </w:rPr>
        <w:t xml:space="preserve">, y esto puede conllevar a una mala utilización de los nutrientes por el cultivo, a un desequilibrio ambiental y a perjuicios económicos para la inversión. </w:t>
      </w:r>
      <w:r w:rsidR="009936E9" w:rsidRPr="009936E9">
        <w:rPr>
          <w:rFonts w:ascii="Times New Roman" w:hAnsi="Times New Roman" w:cs="Times New Roman"/>
          <w:sz w:val="24"/>
          <w:szCs w:val="24"/>
        </w:rPr>
        <w:t xml:space="preserve">Es por ello que este curso </w:t>
      </w:r>
      <w:r w:rsidR="009936E9">
        <w:rPr>
          <w:rFonts w:ascii="Times New Roman" w:hAnsi="Times New Roman" w:cs="Times New Roman"/>
          <w:sz w:val="24"/>
          <w:szCs w:val="24"/>
        </w:rPr>
        <w:t>tiene como objetivo</w:t>
      </w:r>
      <w:r w:rsidR="00D32878">
        <w:rPr>
          <w:rFonts w:ascii="Times New Roman" w:hAnsi="Times New Roman" w:cs="Times New Roman"/>
          <w:sz w:val="24"/>
          <w:szCs w:val="24"/>
        </w:rPr>
        <w:t xml:space="preserve"> principal</w:t>
      </w:r>
      <w:r w:rsidR="009936E9" w:rsidRPr="009936E9">
        <w:rPr>
          <w:rFonts w:ascii="Times New Roman" w:hAnsi="Times New Roman" w:cs="Times New Roman"/>
          <w:sz w:val="24"/>
          <w:szCs w:val="24"/>
        </w:rPr>
        <w:t xml:space="preserve"> brindar a los cursante</w:t>
      </w:r>
      <w:r w:rsidR="009936E9">
        <w:rPr>
          <w:rFonts w:ascii="Times New Roman" w:hAnsi="Times New Roman" w:cs="Times New Roman"/>
          <w:sz w:val="24"/>
          <w:szCs w:val="24"/>
        </w:rPr>
        <w:t>s</w:t>
      </w:r>
      <w:r w:rsidR="009936E9" w:rsidRPr="009936E9">
        <w:rPr>
          <w:rFonts w:ascii="Times New Roman" w:hAnsi="Times New Roman" w:cs="Times New Roman"/>
          <w:sz w:val="24"/>
          <w:szCs w:val="24"/>
        </w:rPr>
        <w:t xml:space="preserve"> un basamento técnico y científico</w:t>
      </w:r>
      <w:r w:rsidR="009936E9">
        <w:rPr>
          <w:rFonts w:ascii="Times New Roman" w:hAnsi="Times New Roman" w:cs="Times New Roman"/>
          <w:sz w:val="24"/>
          <w:szCs w:val="24"/>
        </w:rPr>
        <w:t xml:space="preserve"> de la fertirrigación</w:t>
      </w:r>
      <w:r w:rsidR="009936E9" w:rsidRPr="009936E9">
        <w:rPr>
          <w:rFonts w:ascii="Times New Roman" w:hAnsi="Times New Roman" w:cs="Times New Roman"/>
          <w:sz w:val="24"/>
          <w:szCs w:val="24"/>
        </w:rPr>
        <w:t>, tomando en consideración los principales factores que influyen en la fertilidad del suelo y en la nutrición del cultivo</w:t>
      </w:r>
      <w:r w:rsidR="003E5863">
        <w:rPr>
          <w:rFonts w:ascii="Times New Roman" w:hAnsi="Times New Roman" w:cs="Times New Roman"/>
          <w:sz w:val="24"/>
          <w:szCs w:val="24"/>
        </w:rPr>
        <w:t xml:space="preserve">, así como las bases para </w:t>
      </w:r>
      <w:r w:rsidR="00D32878">
        <w:rPr>
          <w:rFonts w:ascii="Times New Roman" w:hAnsi="Times New Roman" w:cs="Times New Roman"/>
          <w:sz w:val="24"/>
          <w:szCs w:val="24"/>
        </w:rPr>
        <w:t>un correcto</w:t>
      </w:r>
      <w:r w:rsidR="003E5863">
        <w:rPr>
          <w:rFonts w:ascii="Times New Roman" w:hAnsi="Times New Roman" w:cs="Times New Roman"/>
          <w:sz w:val="24"/>
          <w:szCs w:val="24"/>
        </w:rPr>
        <w:t xml:space="preserve"> diseño agronómico e hidráulico del </w:t>
      </w:r>
      <w:proofErr w:type="spellStart"/>
      <w:r w:rsidR="003E5863">
        <w:rPr>
          <w:rFonts w:ascii="Times New Roman" w:hAnsi="Times New Roman" w:cs="Times New Roman"/>
          <w:sz w:val="24"/>
          <w:szCs w:val="24"/>
        </w:rPr>
        <w:t>fertirriego</w:t>
      </w:r>
      <w:proofErr w:type="spellEnd"/>
      <w:r w:rsidRPr="009936E9">
        <w:rPr>
          <w:rFonts w:ascii="Times New Roman" w:hAnsi="Times New Roman" w:cs="Times New Roman"/>
          <w:sz w:val="24"/>
          <w:szCs w:val="24"/>
        </w:rPr>
        <w:t>. Es importante resaltar que independientemente del sistema de riego usado</w:t>
      </w:r>
      <w:r w:rsidR="009936E9">
        <w:rPr>
          <w:rFonts w:ascii="Times New Roman" w:hAnsi="Times New Roman" w:cs="Times New Roman"/>
          <w:sz w:val="24"/>
          <w:szCs w:val="24"/>
        </w:rPr>
        <w:t>,</w:t>
      </w:r>
      <w:r w:rsidRPr="009936E9">
        <w:rPr>
          <w:rFonts w:ascii="Times New Roman" w:hAnsi="Times New Roman" w:cs="Times New Roman"/>
          <w:sz w:val="24"/>
          <w:szCs w:val="24"/>
        </w:rPr>
        <w:t xml:space="preserve"> en fertirrigación los nutrientes son aplicados diluidos en el agua a fin de infiltrarlos en el suelo, predominando la absorción radical. Por tal motivo, </w:t>
      </w:r>
      <w:r w:rsidR="009936E9">
        <w:rPr>
          <w:rFonts w:ascii="Times New Roman" w:hAnsi="Times New Roman" w:cs="Times New Roman"/>
          <w:sz w:val="24"/>
          <w:szCs w:val="24"/>
        </w:rPr>
        <w:t xml:space="preserve">el temario contempla </w:t>
      </w:r>
      <w:r w:rsidRPr="009936E9">
        <w:rPr>
          <w:rFonts w:ascii="Times New Roman" w:hAnsi="Times New Roman" w:cs="Times New Roman"/>
          <w:sz w:val="24"/>
          <w:szCs w:val="24"/>
        </w:rPr>
        <w:t>el conocimiento del comportamiento de los nutrientes en el suelo con relación a su movilidad y a las exigencias del cultivo durante su ciclo</w:t>
      </w:r>
      <w:r w:rsidR="00F33816">
        <w:rPr>
          <w:rFonts w:ascii="Times New Roman" w:hAnsi="Times New Roman" w:cs="Times New Roman"/>
          <w:sz w:val="24"/>
          <w:szCs w:val="24"/>
        </w:rPr>
        <w:t>,</w:t>
      </w:r>
      <w:r w:rsidR="009936E9">
        <w:rPr>
          <w:rFonts w:ascii="Times New Roman" w:hAnsi="Times New Roman" w:cs="Times New Roman"/>
          <w:sz w:val="24"/>
          <w:szCs w:val="24"/>
        </w:rPr>
        <w:t xml:space="preserve"> por ser </w:t>
      </w:r>
      <w:r w:rsidRPr="009936E9">
        <w:rPr>
          <w:rFonts w:ascii="Times New Roman" w:hAnsi="Times New Roman" w:cs="Times New Roman"/>
          <w:sz w:val="24"/>
          <w:szCs w:val="24"/>
        </w:rPr>
        <w:t xml:space="preserve">factores importantes </w:t>
      </w:r>
      <w:r w:rsidR="009936E9">
        <w:rPr>
          <w:rFonts w:ascii="Times New Roman" w:hAnsi="Times New Roman" w:cs="Times New Roman"/>
          <w:sz w:val="24"/>
          <w:szCs w:val="24"/>
        </w:rPr>
        <w:t>de</w:t>
      </w:r>
      <w:r w:rsidRPr="009936E9">
        <w:rPr>
          <w:rFonts w:ascii="Times New Roman" w:hAnsi="Times New Roman" w:cs="Times New Roman"/>
          <w:sz w:val="24"/>
          <w:szCs w:val="24"/>
        </w:rPr>
        <w:t xml:space="preserve"> considerar </w:t>
      </w:r>
      <w:r w:rsidR="003E5863">
        <w:rPr>
          <w:rFonts w:ascii="Times New Roman" w:hAnsi="Times New Roman" w:cs="Times New Roman"/>
          <w:sz w:val="24"/>
          <w:szCs w:val="24"/>
        </w:rPr>
        <w:t>en la elaboración de un programa de fertirrigación.</w:t>
      </w:r>
    </w:p>
    <w:p w:rsidR="00E74393" w:rsidRDefault="00E74393" w:rsidP="00447BB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155" w:rsidRDefault="002F7155" w:rsidP="00447BB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155" w:rsidRDefault="002F7155" w:rsidP="00447BB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155" w:rsidRDefault="002F7155" w:rsidP="00447BB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155" w:rsidRDefault="002F7155" w:rsidP="00447BB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155" w:rsidRDefault="002F7155" w:rsidP="00447BB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155" w:rsidRDefault="002F7155" w:rsidP="00447BB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155" w:rsidRDefault="002F7155" w:rsidP="00447BB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BB9" w:rsidRPr="000537A8" w:rsidRDefault="00447BB9" w:rsidP="00447BB9">
      <w:pPr>
        <w:spacing w:before="120" w:after="0" w:line="28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537A8">
        <w:rPr>
          <w:rFonts w:ascii="Times New Roman" w:hAnsi="Times New Roman" w:cs="Times New Roman"/>
          <w:b/>
          <w:sz w:val="32"/>
          <w:szCs w:val="24"/>
        </w:rPr>
        <w:lastRenderedPageBreak/>
        <w:t>PROGRAMA</w:t>
      </w:r>
    </w:p>
    <w:p w:rsidR="00447BB9" w:rsidRPr="00444D7C" w:rsidRDefault="00447BB9" w:rsidP="00447BB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4D513D" w:rsidRPr="00444D7C" w:rsidTr="000537A8">
        <w:tc>
          <w:tcPr>
            <w:tcW w:w="10598" w:type="dxa"/>
            <w:shd w:val="clear" w:color="auto" w:fill="D9D9D9" w:themeFill="background1" w:themeFillShade="D9"/>
            <w:vAlign w:val="center"/>
          </w:tcPr>
          <w:p w:rsidR="004D513D" w:rsidRPr="00444D7C" w:rsidRDefault="004D513D" w:rsidP="0032429A">
            <w:pPr>
              <w:spacing w:before="60" w:line="288" w:lineRule="auto"/>
              <w:rPr>
                <w:rFonts w:ascii="Times New Roman" w:hAnsi="Times New Roman" w:cs="Times New Roman"/>
                <w:b/>
              </w:rPr>
            </w:pPr>
            <w:r w:rsidRPr="00444D7C">
              <w:rPr>
                <w:rFonts w:ascii="Times New Roman" w:hAnsi="Times New Roman" w:cs="Times New Roman"/>
                <w:b/>
              </w:rPr>
              <w:t>JUEVES (</w:t>
            </w:r>
            <w:r w:rsidR="0032429A">
              <w:rPr>
                <w:rFonts w:ascii="Times New Roman" w:hAnsi="Times New Roman" w:cs="Times New Roman"/>
                <w:b/>
              </w:rPr>
              <w:t>23</w:t>
            </w:r>
            <w:r w:rsidRPr="00444D7C">
              <w:rPr>
                <w:rFonts w:ascii="Times New Roman" w:hAnsi="Times New Roman" w:cs="Times New Roman"/>
                <w:b/>
              </w:rPr>
              <w:t xml:space="preserve"> de marzo) </w:t>
            </w:r>
          </w:p>
        </w:tc>
      </w:tr>
      <w:tr w:rsidR="004D513D" w:rsidRPr="00444D7C" w:rsidTr="00447BB9">
        <w:tc>
          <w:tcPr>
            <w:tcW w:w="10598" w:type="dxa"/>
            <w:vAlign w:val="center"/>
          </w:tcPr>
          <w:p w:rsidR="004D513D" w:rsidRPr="00444D7C" w:rsidRDefault="004D513D" w:rsidP="00444D7C">
            <w:pPr>
              <w:spacing w:before="60" w:line="288" w:lineRule="auto"/>
              <w:rPr>
                <w:rFonts w:ascii="Times New Roman" w:hAnsi="Times New Roman" w:cs="Times New Roman"/>
              </w:rPr>
            </w:pPr>
            <w:r w:rsidRPr="00444D7C">
              <w:rPr>
                <w:rFonts w:ascii="Times New Roman" w:hAnsi="Times New Roman" w:cs="Times New Roman"/>
              </w:rPr>
              <w:t>8:00-8:30</w:t>
            </w:r>
            <w:r w:rsidR="00444D7C" w:rsidRPr="00444D7C">
              <w:rPr>
                <w:rFonts w:ascii="Times New Roman" w:hAnsi="Times New Roman" w:cs="Times New Roman"/>
              </w:rPr>
              <w:t xml:space="preserve"> a.m. </w:t>
            </w:r>
            <w:r w:rsidRPr="00444D7C">
              <w:rPr>
                <w:rFonts w:ascii="Times New Roman" w:hAnsi="Times New Roman" w:cs="Times New Roman"/>
              </w:rPr>
              <w:t>Registro de participantes</w:t>
            </w:r>
          </w:p>
        </w:tc>
      </w:tr>
      <w:tr w:rsidR="004D513D" w:rsidRPr="00444D7C" w:rsidTr="00447BB9">
        <w:tc>
          <w:tcPr>
            <w:tcW w:w="10598" w:type="dxa"/>
            <w:vAlign w:val="center"/>
          </w:tcPr>
          <w:p w:rsidR="004D513D" w:rsidRPr="00444D7C" w:rsidRDefault="004D513D" w:rsidP="00410FBD">
            <w:pPr>
              <w:spacing w:before="60" w:line="288" w:lineRule="auto"/>
              <w:jc w:val="both"/>
              <w:rPr>
                <w:rFonts w:ascii="Times New Roman" w:hAnsi="Times New Roman" w:cs="Times New Roman"/>
              </w:rPr>
            </w:pPr>
            <w:r w:rsidRPr="00444D7C">
              <w:rPr>
                <w:rFonts w:ascii="Times New Roman" w:hAnsi="Times New Roman" w:cs="Times New Roman"/>
              </w:rPr>
              <w:t>8:30-10:00</w:t>
            </w:r>
            <w:r w:rsidR="00444D7C" w:rsidRPr="00444D7C">
              <w:rPr>
                <w:rFonts w:ascii="Times New Roman" w:hAnsi="Times New Roman" w:cs="Times New Roman"/>
              </w:rPr>
              <w:t xml:space="preserve"> a.m. </w:t>
            </w:r>
            <w:r w:rsidRPr="00444D7C">
              <w:rPr>
                <w:rFonts w:ascii="Times New Roman" w:hAnsi="Times New Roman" w:cs="Times New Roman"/>
                <w:b/>
              </w:rPr>
              <w:t>Aspectos básicos de la fertirrigación.</w:t>
            </w:r>
            <w:r w:rsidRPr="00444D7C">
              <w:rPr>
                <w:rFonts w:ascii="Times New Roman" w:hAnsi="Times New Roman" w:cs="Times New Roman"/>
              </w:rPr>
              <w:t xml:space="preserve"> </w:t>
            </w:r>
            <w:r w:rsidRPr="00444D7C">
              <w:rPr>
                <w:rFonts w:ascii="Times New Roman" w:hAnsi="Times New Roman" w:cs="Times New Roman"/>
                <w:lang w:val="es-ES"/>
              </w:rPr>
              <w:t>Fundamentos y conceptos. Fertirrigación  vs. Fertilización convencional. Compatibilidad con el medio ambiente. Ventajas y Desventajas de la técnica de fertirrigación. La</w:t>
            </w:r>
            <w:r w:rsidRPr="00444D7C">
              <w:rPr>
                <w:rFonts w:ascii="Times New Roman" w:hAnsi="Times New Roman" w:cs="Times New Roman"/>
              </w:rPr>
              <w:t xml:space="preserve"> fenología del cultivo como herramienta importante para el diseño de un programa de </w:t>
            </w:r>
            <w:proofErr w:type="spellStart"/>
            <w:r w:rsidRPr="00444D7C">
              <w:rPr>
                <w:rFonts w:ascii="Times New Roman" w:hAnsi="Times New Roman" w:cs="Times New Roman"/>
              </w:rPr>
              <w:t>fertirriego</w:t>
            </w:r>
            <w:proofErr w:type="spellEnd"/>
            <w:r w:rsidRPr="00444D7C">
              <w:rPr>
                <w:rFonts w:ascii="Times New Roman" w:hAnsi="Times New Roman" w:cs="Times New Roman"/>
              </w:rPr>
              <w:t>.</w:t>
            </w:r>
            <w:r w:rsidRPr="00444D7C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</w:tc>
      </w:tr>
      <w:tr w:rsidR="004D513D" w:rsidRPr="00444D7C" w:rsidTr="00447BB9">
        <w:tc>
          <w:tcPr>
            <w:tcW w:w="10598" w:type="dxa"/>
            <w:vAlign w:val="center"/>
          </w:tcPr>
          <w:p w:rsidR="004D513D" w:rsidRPr="00444D7C" w:rsidRDefault="004D513D" w:rsidP="00444D7C">
            <w:pPr>
              <w:spacing w:before="60" w:line="288" w:lineRule="auto"/>
              <w:rPr>
                <w:rFonts w:ascii="Times New Roman" w:hAnsi="Times New Roman" w:cs="Times New Roman"/>
                <w:i/>
              </w:rPr>
            </w:pPr>
            <w:r w:rsidRPr="00444D7C">
              <w:rPr>
                <w:rFonts w:ascii="Times New Roman" w:hAnsi="Times New Roman" w:cs="Times New Roman"/>
              </w:rPr>
              <w:t>10:00-10:30 a.m.</w:t>
            </w:r>
            <w:r w:rsidR="00444D7C" w:rsidRPr="00444D7C">
              <w:rPr>
                <w:rFonts w:ascii="Times New Roman" w:hAnsi="Times New Roman" w:cs="Times New Roman"/>
              </w:rPr>
              <w:t xml:space="preserve"> </w:t>
            </w:r>
            <w:r w:rsidR="00444D7C" w:rsidRPr="00444D7C">
              <w:rPr>
                <w:rFonts w:ascii="Times New Roman" w:hAnsi="Times New Roman" w:cs="Times New Roman"/>
                <w:i/>
              </w:rPr>
              <w:t>Refrigerio</w:t>
            </w:r>
          </w:p>
        </w:tc>
      </w:tr>
      <w:tr w:rsidR="004D513D" w:rsidRPr="00444D7C" w:rsidTr="00447BB9">
        <w:tc>
          <w:tcPr>
            <w:tcW w:w="10598" w:type="dxa"/>
            <w:vAlign w:val="center"/>
          </w:tcPr>
          <w:p w:rsidR="004D513D" w:rsidRPr="00444D7C" w:rsidRDefault="004D513D" w:rsidP="002B7B18">
            <w:pPr>
              <w:spacing w:before="60" w:line="288" w:lineRule="auto"/>
              <w:jc w:val="both"/>
              <w:rPr>
                <w:rFonts w:ascii="Times New Roman" w:hAnsi="Times New Roman" w:cs="Times New Roman"/>
              </w:rPr>
            </w:pPr>
            <w:r w:rsidRPr="00444D7C">
              <w:rPr>
                <w:rFonts w:ascii="Times New Roman" w:hAnsi="Times New Roman" w:cs="Times New Roman"/>
              </w:rPr>
              <w:t>10:30-12:00 a.m.</w:t>
            </w:r>
            <w:r w:rsidR="00444D7C" w:rsidRPr="00444D7C">
              <w:rPr>
                <w:rFonts w:ascii="Times New Roman" w:hAnsi="Times New Roman" w:cs="Times New Roman"/>
              </w:rPr>
              <w:t xml:space="preserve"> </w:t>
            </w:r>
            <w:r w:rsidRPr="00444D7C">
              <w:rPr>
                <w:rFonts w:ascii="Times New Roman" w:hAnsi="Times New Roman" w:cs="Times New Roman"/>
                <w:b/>
              </w:rPr>
              <w:t>Fertilizantes recomendados en fertirri</w:t>
            </w:r>
            <w:r w:rsidR="000537A8">
              <w:rPr>
                <w:rFonts w:ascii="Times New Roman" w:hAnsi="Times New Roman" w:cs="Times New Roman"/>
                <w:b/>
              </w:rPr>
              <w:t>gación</w:t>
            </w:r>
            <w:r w:rsidR="002B7B18">
              <w:rPr>
                <w:rFonts w:ascii="Times New Roman" w:hAnsi="Times New Roman" w:cs="Times New Roman"/>
                <w:b/>
              </w:rPr>
              <w:t xml:space="preserve">. </w:t>
            </w:r>
            <w:r w:rsidR="002B7B18">
              <w:rPr>
                <w:rFonts w:ascii="Times New Roman" w:hAnsi="Times New Roman" w:cs="Times New Roman"/>
              </w:rPr>
              <w:t>D</w:t>
            </w:r>
            <w:proofErr w:type="spellStart"/>
            <w:r w:rsidR="002B7B18" w:rsidRPr="00444D7C">
              <w:rPr>
                <w:rFonts w:ascii="Times New Roman" w:hAnsi="Times New Roman" w:cs="Times New Roman"/>
                <w:lang w:val="es-ES"/>
              </w:rPr>
              <w:t>isponibilidad</w:t>
            </w:r>
            <w:proofErr w:type="spellEnd"/>
            <w:r w:rsidRPr="00444D7C">
              <w:rPr>
                <w:rFonts w:ascii="Times New Roman" w:hAnsi="Times New Roman" w:cs="Times New Roman"/>
                <w:lang w:val="es-ES"/>
              </w:rPr>
              <w:t xml:space="preserve"> en el mercado. Requisitos de un fertilizante para fertirri</w:t>
            </w:r>
            <w:r w:rsidR="00E74393">
              <w:rPr>
                <w:rFonts w:ascii="Times New Roman" w:hAnsi="Times New Roman" w:cs="Times New Roman"/>
                <w:lang w:val="es-ES"/>
              </w:rPr>
              <w:t>gación</w:t>
            </w:r>
            <w:r w:rsidRPr="00444D7C">
              <w:rPr>
                <w:rFonts w:ascii="Times New Roman" w:hAnsi="Times New Roman" w:cs="Times New Roman"/>
                <w:lang w:val="es-ES"/>
              </w:rPr>
              <w:t>. Fertilizantes más utilizados en fertirrigación: principales características. Soluciones fertilizantes: causas y consecuencias de mezclas inapropiadas. Interpretación de los análisis de suelo y agua en programas de fertirrigación</w:t>
            </w:r>
            <w:r w:rsidRPr="00444D7C">
              <w:rPr>
                <w:rFonts w:ascii="Times New Roman" w:hAnsi="Times New Roman" w:cs="Times New Roman"/>
              </w:rPr>
              <w:t>.</w:t>
            </w:r>
          </w:p>
        </w:tc>
      </w:tr>
      <w:tr w:rsidR="004D513D" w:rsidRPr="00444D7C" w:rsidTr="00447BB9">
        <w:tc>
          <w:tcPr>
            <w:tcW w:w="10598" w:type="dxa"/>
            <w:vAlign w:val="center"/>
          </w:tcPr>
          <w:p w:rsidR="004D513D" w:rsidRPr="00444D7C" w:rsidRDefault="004D513D" w:rsidP="00444D7C">
            <w:pPr>
              <w:spacing w:before="60" w:line="288" w:lineRule="auto"/>
              <w:rPr>
                <w:rFonts w:ascii="Times New Roman" w:hAnsi="Times New Roman" w:cs="Times New Roman"/>
                <w:i/>
              </w:rPr>
            </w:pPr>
            <w:r w:rsidRPr="00444D7C">
              <w:rPr>
                <w:rFonts w:ascii="Times New Roman" w:hAnsi="Times New Roman" w:cs="Times New Roman"/>
              </w:rPr>
              <w:t>12:00-1:30</w:t>
            </w:r>
            <w:r w:rsidR="00444D7C" w:rsidRPr="00444D7C">
              <w:rPr>
                <w:rFonts w:ascii="Times New Roman" w:hAnsi="Times New Roman" w:cs="Times New Roman"/>
              </w:rPr>
              <w:t xml:space="preserve"> p.m. </w:t>
            </w:r>
            <w:r w:rsidRPr="00444D7C">
              <w:rPr>
                <w:rFonts w:ascii="Times New Roman" w:hAnsi="Times New Roman" w:cs="Times New Roman"/>
                <w:i/>
              </w:rPr>
              <w:t>Receso</w:t>
            </w:r>
          </w:p>
        </w:tc>
      </w:tr>
      <w:tr w:rsidR="004D513D" w:rsidRPr="00444D7C" w:rsidTr="00447BB9">
        <w:tc>
          <w:tcPr>
            <w:tcW w:w="10598" w:type="dxa"/>
            <w:vAlign w:val="center"/>
          </w:tcPr>
          <w:p w:rsidR="004D513D" w:rsidRPr="00444D7C" w:rsidRDefault="004D513D" w:rsidP="00447BB9">
            <w:pPr>
              <w:spacing w:before="60" w:line="288" w:lineRule="auto"/>
              <w:jc w:val="both"/>
              <w:rPr>
                <w:rFonts w:ascii="Times New Roman" w:hAnsi="Times New Roman" w:cs="Times New Roman"/>
              </w:rPr>
            </w:pPr>
            <w:r w:rsidRPr="00444D7C">
              <w:rPr>
                <w:rFonts w:ascii="Times New Roman" w:hAnsi="Times New Roman" w:cs="Times New Roman"/>
              </w:rPr>
              <w:t>1:30-3:00 p.m.</w:t>
            </w:r>
            <w:r w:rsidR="00444D7C" w:rsidRPr="00444D7C">
              <w:rPr>
                <w:rFonts w:ascii="Times New Roman" w:hAnsi="Times New Roman" w:cs="Times New Roman"/>
              </w:rPr>
              <w:t xml:space="preserve"> </w:t>
            </w:r>
            <w:r w:rsidRPr="00444D7C">
              <w:rPr>
                <w:rFonts w:ascii="Times New Roman" w:hAnsi="Times New Roman" w:cs="Times New Roman"/>
                <w:b/>
              </w:rPr>
              <w:t xml:space="preserve">Bases teóricas para el diseño agronómico del </w:t>
            </w:r>
            <w:proofErr w:type="spellStart"/>
            <w:r w:rsidRPr="00444D7C">
              <w:rPr>
                <w:rFonts w:ascii="Times New Roman" w:hAnsi="Times New Roman" w:cs="Times New Roman"/>
                <w:b/>
              </w:rPr>
              <w:t>fertirriego</w:t>
            </w:r>
            <w:proofErr w:type="spellEnd"/>
            <w:r w:rsidR="002B7B18">
              <w:rPr>
                <w:rFonts w:ascii="Times New Roman" w:hAnsi="Times New Roman" w:cs="Times New Roman"/>
              </w:rPr>
              <w:t>.</w:t>
            </w:r>
            <w:r w:rsidRPr="00444D7C">
              <w:rPr>
                <w:rFonts w:ascii="Times New Roman" w:hAnsi="Times New Roman" w:cs="Times New Roman"/>
                <w:lang w:val="es-ES"/>
              </w:rPr>
              <w:t xml:space="preserve"> Requerimientos nutricionales de los cultivos: elementos esenciales, curva de absorción de nutrientes, aportes del suelo y el agua. Requerimientos hídricos: evapotranspiración y coeficientes de cultivo, lámina faltante, tiempo e intervalo de riego y número de unidades operacionales </w:t>
            </w:r>
          </w:p>
        </w:tc>
      </w:tr>
      <w:tr w:rsidR="004D513D" w:rsidRPr="00444D7C" w:rsidTr="00447BB9">
        <w:tc>
          <w:tcPr>
            <w:tcW w:w="10598" w:type="dxa"/>
            <w:vAlign w:val="center"/>
          </w:tcPr>
          <w:p w:rsidR="004D513D" w:rsidRPr="00444D7C" w:rsidRDefault="004D513D" w:rsidP="00444D7C">
            <w:pPr>
              <w:spacing w:before="60" w:line="288" w:lineRule="auto"/>
              <w:rPr>
                <w:rFonts w:ascii="Times New Roman" w:hAnsi="Times New Roman" w:cs="Times New Roman"/>
                <w:i/>
              </w:rPr>
            </w:pPr>
            <w:r w:rsidRPr="00444D7C">
              <w:rPr>
                <w:rFonts w:ascii="Times New Roman" w:hAnsi="Times New Roman" w:cs="Times New Roman"/>
              </w:rPr>
              <w:t>3:00-3:15</w:t>
            </w:r>
            <w:r w:rsidR="00444D7C" w:rsidRPr="00444D7C">
              <w:rPr>
                <w:rFonts w:ascii="Times New Roman" w:hAnsi="Times New Roman" w:cs="Times New Roman"/>
              </w:rPr>
              <w:t xml:space="preserve"> p.m. </w:t>
            </w:r>
            <w:r w:rsidR="00444D7C" w:rsidRPr="00444D7C">
              <w:rPr>
                <w:rFonts w:ascii="Times New Roman" w:hAnsi="Times New Roman" w:cs="Times New Roman"/>
                <w:i/>
              </w:rPr>
              <w:t>Refrigerio</w:t>
            </w:r>
          </w:p>
        </w:tc>
      </w:tr>
      <w:tr w:rsidR="004D513D" w:rsidRPr="00444D7C" w:rsidTr="00447BB9">
        <w:trPr>
          <w:trHeight w:val="710"/>
        </w:trPr>
        <w:tc>
          <w:tcPr>
            <w:tcW w:w="10598" w:type="dxa"/>
            <w:vAlign w:val="center"/>
          </w:tcPr>
          <w:p w:rsidR="004D513D" w:rsidRPr="00444D7C" w:rsidRDefault="004D513D" w:rsidP="00447BB9">
            <w:pPr>
              <w:spacing w:before="60" w:line="288" w:lineRule="auto"/>
              <w:jc w:val="both"/>
              <w:rPr>
                <w:rFonts w:ascii="Times New Roman" w:hAnsi="Times New Roman" w:cs="Times New Roman"/>
              </w:rPr>
            </w:pPr>
            <w:r w:rsidRPr="00444D7C">
              <w:rPr>
                <w:rFonts w:ascii="Times New Roman" w:hAnsi="Times New Roman" w:cs="Times New Roman"/>
              </w:rPr>
              <w:t>3:15-4:30</w:t>
            </w:r>
            <w:r w:rsidR="00444D7C" w:rsidRPr="00444D7C">
              <w:rPr>
                <w:rFonts w:ascii="Times New Roman" w:hAnsi="Times New Roman" w:cs="Times New Roman"/>
              </w:rPr>
              <w:t xml:space="preserve"> p.m. </w:t>
            </w:r>
            <w:r w:rsidRPr="00444D7C">
              <w:rPr>
                <w:rFonts w:ascii="Times New Roman" w:hAnsi="Times New Roman" w:cs="Times New Roman"/>
                <w:b/>
              </w:rPr>
              <w:t xml:space="preserve">Bases teóricas para el diseño hidráulico del </w:t>
            </w:r>
            <w:proofErr w:type="spellStart"/>
            <w:r w:rsidRPr="00444D7C">
              <w:rPr>
                <w:rFonts w:ascii="Times New Roman" w:hAnsi="Times New Roman" w:cs="Times New Roman"/>
                <w:b/>
              </w:rPr>
              <w:t>fertirriego</w:t>
            </w:r>
            <w:proofErr w:type="spellEnd"/>
            <w:r w:rsidRPr="00444D7C">
              <w:rPr>
                <w:rFonts w:ascii="Times New Roman" w:hAnsi="Times New Roman" w:cs="Times New Roman"/>
                <w:b/>
              </w:rPr>
              <w:t>. Métodos de riego.</w:t>
            </w:r>
            <w:r w:rsidRPr="00444D7C">
              <w:rPr>
                <w:rFonts w:ascii="Times New Roman" w:hAnsi="Times New Roman" w:cs="Times New Roman"/>
              </w:rPr>
              <w:t xml:space="preserve"> </w:t>
            </w:r>
            <w:r w:rsidRPr="00444D7C">
              <w:rPr>
                <w:rFonts w:ascii="Times New Roman" w:hAnsi="Times New Roman" w:cs="Times New Roman"/>
                <w:lang w:val="es-ES"/>
              </w:rPr>
              <w:t xml:space="preserve">Elementos básicos que conforman el sistema de </w:t>
            </w:r>
            <w:proofErr w:type="spellStart"/>
            <w:r w:rsidRPr="00444D7C">
              <w:rPr>
                <w:rFonts w:ascii="Times New Roman" w:hAnsi="Times New Roman" w:cs="Times New Roman"/>
                <w:lang w:val="es-ES"/>
              </w:rPr>
              <w:t>fertirriego</w:t>
            </w:r>
            <w:proofErr w:type="spellEnd"/>
            <w:r w:rsidRPr="00444D7C">
              <w:rPr>
                <w:rFonts w:ascii="Times New Roman" w:hAnsi="Times New Roman" w:cs="Times New Roman"/>
                <w:lang w:val="es-ES"/>
              </w:rPr>
              <w:t xml:space="preserve">. Equipos de fertilización disponibles. </w:t>
            </w:r>
            <w:r w:rsidRPr="00444D7C">
              <w:rPr>
                <w:rFonts w:ascii="Times New Roman" w:hAnsi="Times New Roman" w:cs="Times New Roman"/>
              </w:rPr>
              <w:t>Selección de los componentes del cabezal.</w:t>
            </w:r>
          </w:p>
        </w:tc>
      </w:tr>
    </w:tbl>
    <w:p w:rsidR="00444D7C" w:rsidRDefault="00444D7C" w:rsidP="001834CF">
      <w:pPr>
        <w:spacing w:after="0"/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4D513D" w:rsidRPr="00444D7C" w:rsidTr="00447BB9">
        <w:tc>
          <w:tcPr>
            <w:tcW w:w="10598" w:type="dxa"/>
            <w:shd w:val="clear" w:color="auto" w:fill="D9D9D9" w:themeFill="background1" w:themeFillShade="D9"/>
            <w:vAlign w:val="center"/>
          </w:tcPr>
          <w:p w:rsidR="004D513D" w:rsidRPr="00444D7C" w:rsidRDefault="004D513D" w:rsidP="0032429A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444D7C">
              <w:rPr>
                <w:rFonts w:ascii="Times New Roman" w:hAnsi="Times New Roman" w:cs="Times New Roman"/>
                <w:b/>
              </w:rPr>
              <w:t>VIERNES (</w:t>
            </w:r>
            <w:r w:rsidR="0032429A">
              <w:rPr>
                <w:rFonts w:ascii="Times New Roman" w:hAnsi="Times New Roman" w:cs="Times New Roman"/>
                <w:b/>
              </w:rPr>
              <w:t>24</w:t>
            </w:r>
            <w:r w:rsidRPr="00444D7C">
              <w:rPr>
                <w:rFonts w:ascii="Times New Roman" w:hAnsi="Times New Roman" w:cs="Times New Roman"/>
                <w:b/>
              </w:rPr>
              <w:t xml:space="preserve"> de marzo)</w:t>
            </w:r>
          </w:p>
        </w:tc>
      </w:tr>
      <w:tr w:rsidR="004D513D" w:rsidRPr="00444D7C" w:rsidTr="00447BB9">
        <w:tc>
          <w:tcPr>
            <w:tcW w:w="10598" w:type="dxa"/>
            <w:vAlign w:val="center"/>
          </w:tcPr>
          <w:p w:rsidR="004D513D" w:rsidRPr="00444D7C" w:rsidRDefault="004D513D" w:rsidP="00444D7C">
            <w:pPr>
              <w:spacing w:before="60" w:line="288" w:lineRule="auto"/>
              <w:rPr>
                <w:rFonts w:ascii="Times New Roman" w:hAnsi="Times New Roman" w:cs="Times New Roman"/>
              </w:rPr>
            </w:pPr>
            <w:r w:rsidRPr="00444D7C">
              <w:rPr>
                <w:rFonts w:ascii="Times New Roman" w:hAnsi="Times New Roman" w:cs="Times New Roman"/>
              </w:rPr>
              <w:t>8:00-10:00</w:t>
            </w:r>
            <w:r w:rsidR="00444D7C" w:rsidRPr="00444D7C">
              <w:rPr>
                <w:rFonts w:ascii="Times New Roman" w:hAnsi="Times New Roman" w:cs="Times New Roman"/>
              </w:rPr>
              <w:t xml:space="preserve"> a.m.</w:t>
            </w:r>
            <w:r w:rsidR="00444D7C">
              <w:rPr>
                <w:rFonts w:ascii="Times New Roman" w:hAnsi="Times New Roman" w:cs="Times New Roman"/>
              </w:rPr>
              <w:t xml:space="preserve"> </w:t>
            </w:r>
            <w:r w:rsidRPr="00444D7C">
              <w:rPr>
                <w:rFonts w:ascii="Times New Roman" w:hAnsi="Times New Roman" w:cs="Times New Roman"/>
                <w:b/>
              </w:rPr>
              <w:t xml:space="preserve">Aplicación de las bases teóricas para el diseño agronómico del </w:t>
            </w:r>
            <w:proofErr w:type="spellStart"/>
            <w:r w:rsidRPr="00444D7C">
              <w:rPr>
                <w:rFonts w:ascii="Times New Roman" w:hAnsi="Times New Roman" w:cs="Times New Roman"/>
                <w:b/>
              </w:rPr>
              <w:t>fertirriego</w:t>
            </w:r>
            <w:proofErr w:type="spellEnd"/>
            <w:r w:rsidRPr="00444D7C">
              <w:rPr>
                <w:rFonts w:ascii="Times New Roman" w:hAnsi="Times New Roman" w:cs="Times New Roman"/>
                <w:b/>
              </w:rPr>
              <w:t>:</w:t>
            </w:r>
            <w:r w:rsidRPr="00444D7C">
              <w:rPr>
                <w:rFonts w:ascii="Times New Roman" w:hAnsi="Times New Roman" w:cs="Times New Roman"/>
              </w:rPr>
              <w:t xml:space="preserve"> estudio de caso</w:t>
            </w:r>
            <w:r w:rsidR="00447BB9">
              <w:rPr>
                <w:rFonts w:ascii="Times New Roman" w:hAnsi="Times New Roman" w:cs="Times New Roman"/>
              </w:rPr>
              <w:t>.</w:t>
            </w:r>
          </w:p>
        </w:tc>
      </w:tr>
      <w:tr w:rsidR="004D513D" w:rsidRPr="00444D7C" w:rsidTr="00447BB9">
        <w:tc>
          <w:tcPr>
            <w:tcW w:w="10598" w:type="dxa"/>
            <w:vAlign w:val="center"/>
          </w:tcPr>
          <w:p w:rsidR="004D513D" w:rsidRPr="00444D7C" w:rsidRDefault="004D513D" w:rsidP="00444D7C">
            <w:pPr>
              <w:spacing w:before="60" w:line="288" w:lineRule="auto"/>
              <w:rPr>
                <w:rFonts w:ascii="Times New Roman" w:hAnsi="Times New Roman" w:cs="Times New Roman"/>
                <w:i/>
              </w:rPr>
            </w:pPr>
            <w:r w:rsidRPr="00444D7C">
              <w:rPr>
                <w:rFonts w:ascii="Times New Roman" w:hAnsi="Times New Roman" w:cs="Times New Roman"/>
              </w:rPr>
              <w:t>10:00-10:30 a.m.</w:t>
            </w:r>
            <w:r w:rsidR="00444D7C" w:rsidRPr="00444D7C">
              <w:rPr>
                <w:rFonts w:ascii="Times New Roman" w:hAnsi="Times New Roman" w:cs="Times New Roman"/>
              </w:rPr>
              <w:t xml:space="preserve"> </w:t>
            </w:r>
            <w:r w:rsidR="00444D7C" w:rsidRPr="00444D7C">
              <w:rPr>
                <w:rFonts w:ascii="Times New Roman" w:hAnsi="Times New Roman" w:cs="Times New Roman"/>
                <w:i/>
              </w:rPr>
              <w:t>Refrigerio</w:t>
            </w:r>
          </w:p>
        </w:tc>
      </w:tr>
      <w:tr w:rsidR="004D513D" w:rsidRPr="00444D7C" w:rsidTr="00447BB9">
        <w:tc>
          <w:tcPr>
            <w:tcW w:w="10598" w:type="dxa"/>
            <w:vAlign w:val="center"/>
          </w:tcPr>
          <w:p w:rsidR="004D513D" w:rsidRPr="00444D7C" w:rsidRDefault="004D513D" w:rsidP="00444D7C">
            <w:pPr>
              <w:spacing w:before="60" w:line="288" w:lineRule="auto"/>
              <w:rPr>
                <w:rFonts w:ascii="Times New Roman" w:hAnsi="Times New Roman" w:cs="Times New Roman"/>
              </w:rPr>
            </w:pPr>
            <w:r w:rsidRPr="00444D7C">
              <w:rPr>
                <w:rFonts w:ascii="Times New Roman" w:hAnsi="Times New Roman" w:cs="Times New Roman"/>
              </w:rPr>
              <w:t>10:30-12:00</w:t>
            </w:r>
            <w:r w:rsidR="00444D7C" w:rsidRPr="00444D7C">
              <w:rPr>
                <w:rFonts w:ascii="Times New Roman" w:hAnsi="Times New Roman" w:cs="Times New Roman"/>
              </w:rPr>
              <w:t xml:space="preserve"> a.m. </w:t>
            </w:r>
            <w:r w:rsidRPr="00444D7C">
              <w:rPr>
                <w:rFonts w:ascii="Times New Roman" w:hAnsi="Times New Roman" w:cs="Times New Roman"/>
                <w:b/>
              </w:rPr>
              <w:t xml:space="preserve">Aplicación de las bases teóricas para el diseño hidráulico del </w:t>
            </w:r>
            <w:proofErr w:type="spellStart"/>
            <w:r w:rsidRPr="00444D7C">
              <w:rPr>
                <w:rFonts w:ascii="Times New Roman" w:hAnsi="Times New Roman" w:cs="Times New Roman"/>
                <w:b/>
              </w:rPr>
              <w:t>fertirriego</w:t>
            </w:r>
            <w:proofErr w:type="spellEnd"/>
            <w:r w:rsidRPr="00444D7C">
              <w:rPr>
                <w:rFonts w:ascii="Times New Roman" w:hAnsi="Times New Roman" w:cs="Times New Roman"/>
                <w:b/>
              </w:rPr>
              <w:t>:</w:t>
            </w:r>
            <w:r w:rsidRPr="00444D7C">
              <w:rPr>
                <w:rFonts w:ascii="Times New Roman" w:hAnsi="Times New Roman" w:cs="Times New Roman"/>
              </w:rPr>
              <w:t xml:space="preserve"> estudio de caso</w:t>
            </w:r>
            <w:r w:rsidR="00447BB9">
              <w:rPr>
                <w:rFonts w:ascii="Times New Roman" w:hAnsi="Times New Roman" w:cs="Times New Roman"/>
              </w:rPr>
              <w:t>.</w:t>
            </w:r>
          </w:p>
        </w:tc>
      </w:tr>
      <w:tr w:rsidR="00444D7C" w:rsidRPr="00444D7C" w:rsidTr="00447BB9">
        <w:tc>
          <w:tcPr>
            <w:tcW w:w="10598" w:type="dxa"/>
            <w:vAlign w:val="center"/>
          </w:tcPr>
          <w:p w:rsidR="00444D7C" w:rsidRPr="00444D7C" w:rsidRDefault="00444D7C" w:rsidP="00444D7C">
            <w:pPr>
              <w:spacing w:before="60" w:line="288" w:lineRule="auto"/>
              <w:rPr>
                <w:rFonts w:ascii="Times New Roman" w:hAnsi="Times New Roman" w:cs="Times New Roman"/>
                <w:i/>
              </w:rPr>
            </w:pPr>
            <w:r w:rsidRPr="00444D7C">
              <w:rPr>
                <w:rFonts w:ascii="Times New Roman" w:hAnsi="Times New Roman" w:cs="Times New Roman"/>
              </w:rPr>
              <w:t xml:space="preserve">12:00-1:30 p.m. </w:t>
            </w:r>
            <w:r w:rsidRPr="00444D7C">
              <w:rPr>
                <w:rFonts w:ascii="Times New Roman" w:hAnsi="Times New Roman" w:cs="Times New Roman"/>
                <w:i/>
              </w:rPr>
              <w:t>Receso</w:t>
            </w:r>
          </w:p>
        </w:tc>
      </w:tr>
      <w:tr w:rsidR="004D513D" w:rsidRPr="00444D7C" w:rsidTr="00447BB9">
        <w:tc>
          <w:tcPr>
            <w:tcW w:w="10598" w:type="dxa"/>
            <w:vAlign w:val="center"/>
          </w:tcPr>
          <w:p w:rsidR="004D513D" w:rsidRPr="00444D7C" w:rsidRDefault="004D513D" w:rsidP="002B7B18">
            <w:pPr>
              <w:spacing w:before="60" w:line="288" w:lineRule="auto"/>
              <w:rPr>
                <w:rFonts w:ascii="Times New Roman" w:hAnsi="Times New Roman" w:cs="Times New Roman"/>
              </w:rPr>
            </w:pPr>
            <w:r w:rsidRPr="00444D7C">
              <w:rPr>
                <w:rFonts w:ascii="Times New Roman" w:hAnsi="Times New Roman" w:cs="Times New Roman"/>
              </w:rPr>
              <w:t>1:30-</w:t>
            </w:r>
            <w:r w:rsidR="002B7B18">
              <w:rPr>
                <w:rFonts w:ascii="Times New Roman" w:hAnsi="Times New Roman" w:cs="Times New Roman"/>
              </w:rPr>
              <w:t>3:00</w:t>
            </w:r>
            <w:r w:rsidR="00444D7C" w:rsidRPr="00444D7C">
              <w:rPr>
                <w:rFonts w:ascii="Times New Roman" w:hAnsi="Times New Roman" w:cs="Times New Roman"/>
              </w:rPr>
              <w:t xml:space="preserve"> p.m. </w:t>
            </w:r>
            <w:r w:rsidRPr="00444D7C">
              <w:rPr>
                <w:rFonts w:ascii="Times New Roman" w:hAnsi="Times New Roman" w:cs="Times New Roman"/>
                <w:b/>
              </w:rPr>
              <w:t>Elaboración de un programa de fertirri</w:t>
            </w:r>
            <w:r w:rsidR="000537A8">
              <w:rPr>
                <w:rFonts w:ascii="Times New Roman" w:hAnsi="Times New Roman" w:cs="Times New Roman"/>
                <w:b/>
              </w:rPr>
              <w:t>gación</w:t>
            </w:r>
            <w:r w:rsidRPr="00444D7C">
              <w:rPr>
                <w:rFonts w:ascii="Times New Roman" w:hAnsi="Times New Roman" w:cs="Times New Roman"/>
              </w:rPr>
              <w:t>: estudio de caso</w:t>
            </w:r>
            <w:r w:rsidR="00447BB9">
              <w:rPr>
                <w:rFonts w:ascii="Times New Roman" w:hAnsi="Times New Roman" w:cs="Times New Roman"/>
              </w:rPr>
              <w:t>.</w:t>
            </w:r>
          </w:p>
        </w:tc>
      </w:tr>
      <w:tr w:rsidR="004D513D" w:rsidRPr="00444D7C" w:rsidTr="00447BB9">
        <w:tc>
          <w:tcPr>
            <w:tcW w:w="10598" w:type="dxa"/>
            <w:vAlign w:val="center"/>
          </w:tcPr>
          <w:p w:rsidR="004D513D" w:rsidRPr="00444D7C" w:rsidRDefault="004D513D" w:rsidP="00444D7C">
            <w:pPr>
              <w:spacing w:before="60" w:line="288" w:lineRule="auto"/>
              <w:rPr>
                <w:rFonts w:ascii="Times New Roman" w:hAnsi="Times New Roman" w:cs="Times New Roman"/>
                <w:i/>
              </w:rPr>
            </w:pPr>
            <w:r w:rsidRPr="00444D7C">
              <w:rPr>
                <w:rFonts w:ascii="Times New Roman" w:hAnsi="Times New Roman" w:cs="Times New Roman"/>
              </w:rPr>
              <w:t>3:00-3:15</w:t>
            </w:r>
            <w:r w:rsidR="00444D7C" w:rsidRPr="00444D7C">
              <w:rPr>
                <w:rFonts w:ascii="Times New Roman" w:hAnsi="Times New Roman" w:cs="Times New Roman"/>
              </w:rPr>
              <w:t xml:space="preserve"> p.m. </w:t>
            </w:r>
            <w:r w:rsidR="00444D7C" w:rsidRPr="00444D7C">
              <w:rPr>
                <w:rFonts w:ascii="Times New Roman" w:hAnsi="Times New Roman" w:cs="Times New Roman"/>
                <w:i/>
              </w:rPr>
              <w:t>Refrigerio</w:t>
            </w:r>
          </w:p>
        </w:tc>
      </w:tr>
      <w:tr w:rsidR="004D513D" w:rsidRPr="00444D7C" w:rsidTr="00447BB9">
        <w:tc>
          <w:tcPr>
            <w:tcW w:w="10598" w:type="dxa"/>
            <w:vAlign w:val="center"/>
          </w:tcPr>
          <w:p w:rsidR="004D513D" w:rsidRPr="00444D7C" w:rsidRDefault="004D513D" w:rsidP="000537A8">
            <w:pPr>
              <w:spacing w:before="60" w:line="288" w:lineRule="auto"/>
              <w:rPr>
                <w:rFonts w:ascii="Times New Roman" w:hAnsi="Times New Roman" w:cs="Times New Roman"/>
              </w:rPr>
            </w:pPr>
            <w:r w:rsidRPr="00444D7C">
              <w:rPr>
                <w:rFonts w:ascii="Times New Roman" w:hAnsi="Times New Roman" w:cs="Times New Roman"/>
              </w:rPr>
              <w:t>3:15-4:30 p.m.</w:t>
            </w:r>
            <w:r w:rsidR="00444D7C" w:rsidRPr="00444D7C">
              <w:rPr>
                <w:rFonts w:ascii="Times New Roman" w:hAnsi="Times New Roman" w:cs="Times New Roman"/>
              </w:rPr>
              <w:t xml:space="preserve"> </w:t>
            </w:r>
            <w:r w:rsidRPr="00444D7C">
              <w:rPr>
                <w:rFonts w:ascii="Times New Roman" w:hAnsi="Times New Roman" w:cs="Times New Roman"/>
                <w:b/>
              </w:rPr>
              <w:t>Elaboración de un programa de fertirri</w:t>
            </w:r>
            <w:r w:rsidR="000537A8">
              <w:rPr>
                <w:rFonts w:ascii="Times New Roman" w:hAnsi="Times New Roman" w:cs="Times New Roman"/>
                <w:b/>
              </w:rPr>
              <w:t>gación</w:t>
            </w:r>
            <w:r w:rsidRPr="00444D7C">
              <w:rPr>
                <w:rFonts w:ascii="Times New Roman" w:hAnsi="Times New Roman" w:cs="Times New Roman"/>
              </w:rPr>
              <w:t>: estudio de caso (continuación).</w:t>
            </w:r>
          </w:p>
        </w:tc>
      </w:tr>
    </w:tbl>
    <w:p w:rsidR="00444D7C" w:rsidRDefault="00444D7C" w:rsidP="001834CF">
      <w:pPr>
        <w:spacing w:after="0"/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4D513D" w:rsidRPr="00444D7C" w:rsidTr="00447BB9">
        <w:trPr>
          <w:trHeight w:val="339"/>
        </w:trPr>
        <w:tc>
          <w:tcPr>
            <w:tcW w:w="10598" w:type="dxa"/>
            <w:shd w:val="clear" w:color="auto" w:fill="D9D9D9" w:themeFill="background1" w:themeFillShade="D9"/>
            <w:vAlign w:val="center"/>
          </w:tcPr>
          <w:p w:rsidR="004D513D" w:rsidRPr="00444D7C" w:rsidRDefault="004D513D" w:rsidP="0032429A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444D7C">
              <w:rPr>
                <w:rFonts w:ascii="Times New Roman" w:hAnsi="Times New Roman" w:cs="Times New Roman"/>
                <w:b/>
              </w:rPr>
              <w:t>SÁBADO</w:t>
            </w:r>
            <w:r w:rsidR="00444D7C" w:rsidRPr="00444D7C">
              <w:rPr>
                <w:rFonts w:ascii="Times New Roman" w:hAnsi="Times New Roman" w:cs="Times New Roman"/>
                <w:b/>
              </w:rPr>
              <w:t xml:space="preserve"> (</w:t>
            </w:r>
            <w:r w:rsidR="0032429A">
              <w:rPr>
                <w:rFonts w:ascii="Times New Roman" w:hAnsi="Times New Roman" w:cs="Times New Roman"/>
                <w:b/>
              </w:rPr>
              <w:t>25</w:t>
            </w:r>
            <w:r w:rsidR="00444D7C" w:rsidRPr="00444D7C">
              <w:rPr>
                <w:rFonts w:ascii="Times New Roman" w:hAnsi="Times New Roman" w:cs="Times New Roman"/>
                <w:b/>
              </w:rPr>
              <w:t xml:space="preserve"> de marzo)</w:t>
            </w:r>
          </w:p>
        </w:tc>
      </w:tr>
      <w:tr w:rsidR="004D513D" w:rsidRPr="00444D7C" w:rsidTr="00447BB9">
        <w:tc>
          <w:tcPr>
            <w:tcW w:w="10598" w:type="dxa"/>
            <w:vAlign w:val="center"/>
          </w:tcPr>
          <w:p w:rsidR="004D513D" w:rsidRPr="00444D7C" w:rsidRDefault="004D513D" w:rsidP="00410FBD">
            <w:pPr>
              <w:spacing w:before="60" w:line="288" w:lineRule="auto"/>
              <w:jc w:val="both"/>
              <w:rPr>
                <w:rFonts w:ascii="Times New Roman" w:hAnsi="Times New Roman" w:cs="Times New Roman"/>
              </w:rPr>
            </w:pPr>
            <w:r w:rsidRPr="00444D7C">
              <w:rPr>
                <w:rFonts w:ascii="Times New Roman" w:hAnsi="Times New Roman" w:cs="Times New Roman"/>
              </w:rPr>
              <w:t>8:00-</w:t>
            </w:r>
            <w:r w:rsidR="00444D7C" w:rsidRPr="00444D7C">
              <w:rPr>
                <w:rFonts w:ascii="Times New Roman" w:hAnsi="Times New Roman" w:cs="Times New Roman"/>
              </w:rPr>
              <w:t>9:00</w:t>
            </w:r>
            <w:r w:rsidRPr="00444D7C">
              <w:rPr>
                <w:rFonts w:ascii="Times New Roman" w:hAnsi="Times New Roman" w:cs="Times New Roman"/>
              </w:rPr>
              <w:t xml:space="preserve"> a.m.</w:t>
            </w:r>
            <w:r w:rsidR="00444D7C" w:rsidRPr="00444D7C">
              <w:rPr>
                <w:rFonts w:ascii="Times New Roman" w:hAnsi="Times New Roman" w:cs="Times New Roman"/>
              </w:rPr>
              <w:t xml:space="preserve"> </w:t>
            </w:r>
            <w:r w:rsidRPr="00444D7C">
              <w:rPr>
                <w:rFonts w:ascii="Times New Roman" w:hAnsi="Times New Roman" w:cs="Times New Roman"/>
                <w:b/>
              </w:rPr>
              <w:t>Monitoreo de la fertirrigación:</w:t>
            </w:r>
            <w:r w:rsidRPr="00444D7C">
              <w:rPr>
                <w:rFonts w:ascii="Times New Roman" w:eastAsiaTheme="minorEastAsia" w:hAnsi="Times New Roman" w:cs="Times New Roman"/>
                <w:kern w:val="24"/>
                <w:lang w:val="es-ES" w:eastAsia="es-VE"/>
              </w:rPr>
              <w:t xml:space="preserve"> </w:t>
            </w:r>
            <w:r w:rsidRPr="00444D7C">
              <w:rPr>
                <w:rFonts w:ascii="Times New Roman" w:hAnsi="Times New Roman" w:cs="Times New Roman"/>
                <w:lang w:val="es-ES"/>
              </w:rPr>
              <w:t xml:space="preserve">Evaluación de la uniformidad de aplicación. Recomendaciones para el mantenimiento del sistema de </w:t>
            </w:r>
            <w:proofErr w:type="spellStart"/>
            <w:r w:rsidRPr="00444D7C">
              <w:rPr>
                <w:rFonts w:ascii="Times New Roman" w:hAnsi="Times New Roman" w:cs="Times New Roman"/>
                <w:lang w:val="es-ES"/>
              </w:rPr>
              <w:t>fertirriego</w:t>
            </w:r>
            <w:proofErr w:type="spellEnd"/>
            <w:r w:rsidRPr="00444D7C">
              <w:rPr>
                <w:rFonts w:ascii="Times New Roman" w:hAnsi="Times New Roman" w:cs="Times New Roman"/>
                <w:lang w:val="es-ES"/>
              </w:rPr>
              <w:t>. Evaluación espacial y temporal del funcionamiento de la técnica de fertirrigación aplicada a los cultivos</w:t>
            </w:r>
            <w:r w:rsidR="00447BB9">
              <w:rPr>
                <w:rFonts w:ascii="Times New Roman" w:hAnsi="Times New Roman" w:cs="Times New Roman"/>
                <w:lang w:val="es-ES"/>
              </w:rPr>
              <w:t>.</w:t>
            </w:r>
            <w:r w:rsidR="00410FBD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410FBD" w:rsidRPr="00444D7C">
              <w:rPr>
                <w:rFonts w:ascii="Times New Roman" w:hAnsi="Times New Roman" w:cs="Times New Roman"/>
                <w:lang w:val="es-ES"/>
              </w:rPr>
              <w:t>La savia como índice de fertilización</w:t>
            </w:r>
            <w:r w:rsidR="00410FBD">
              <w:rPr>
                <w:rFonts w:ascii="Times New Roman" w:hAnsi="Times New Roman" w:cs="Times New Roman"/>
                <w:lang w:val="es-ES"/>
              </w:rPr>
              <w:t>.</w:t>
            </w:r>
            <w:r w:rsidR="00410FBD" w:rsidRPr="00444D7C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410FBD" w:rsidRPr="00444D7C">
              <w:rPr>
                <w:rFonts w:ascii="Times New Roman" w:hAnsi="Times New Roman" w:cs="Times New Roman"/>
                <w:lang w:val="es-ES"/>
              </w:rPr>
              <w:t>Equipos usados para el monitoreo.</w:t>
            </w:r>
          </w:p>
        </w:tc>
      </w:tr>
      <w:tr w:rsidR="004D513D" w:rsidRPr="00444D7C" w:rsidTr="00447BB9">
        <w:tc>
          <w:tcPr>
            <w:tcW w:w="10598" w:type="dxa"/>
            <w:vAlign w:val="center"/>
          </w:tcPr>
          <w:p w:rsidR="004D513D" w:rsidRPr="00444D7C" w:rsidRDefault="00444D7C" w:rsidP="000537A8">
            <w:pPr>
              <w:spacing w:before="60" w:line="288" w:lineRule="auto"/>
              <w:rPr>
                <w:rFonts w:ascii="Times New Roman" w:hAnsi="Times New Roman" w:cs="Times New Roman"/>
                <w:i/>
              </w:rPr>
            </w:pPr>
            <w:r w:rsidRPr="00444D7C">
              <w:rPr>
                <w:rFonts w:ascii="Times New Roman" w:hAnsi="Times New Roman" w:cs="Times New Roman"/>
              </w:rPr>
              <w:t>9:00-</w:t>
            </w:r>
            <w:r w:rsidR="000537A8">
              <w:rPr>
                <w:rFonts w:ascii="Times New Roman" w:hAnsi="Times New Roman" w:cs="Times New Roman"/>
              </w:rPr>
              <w:t>9</w:t>
            </w:r>
            <w:r w:rsidRPr="00444D7C">
              <w:rPr>
                <w:rFonts w:ascii="Times New Roman" w:hAnsi="Times New Roman" w:cs="Times New Roman"/>
              </w:rPr>
              <w:t xml:space="preserve">:30 a.m. </w:t>
            </w:r>
            <w:r w:rsidRPr="00444D7C">
              <w:rPr>
                <w:rFonts w:ascii="Times New Roman" w:hAnsi="Times New Roman" w:cs="Times New Roman"/>
                <w:i/>
              </w:rPr>
              <w:t>Refrigerio</w:t>
            </w:r>
            <w:bookmarkStart w:id="0" w:name="_GoBack"/>
            <w:bookmarkEnd w:id="0"/>
          </w:p>
        </w:tc>
      </w:tr>
      <w:tr w:rsidR="004D513D" w:rsidRPr="00444D7C" w:rsidTr="00447BB9">
        <w:tc>
          <w:tcPr>
            <w:tcW w:w="10598" w:type="dxa"/>
            <w:vAlign w:val="center"/>
          </w:tcPr>
          <w:p w:rsidR="004D513D" w:rsidRPr="00444D7C" w:rsidRDefault="000537A8" w:rsidP="000537A8">
            <w:pPr>
              <w:spacing w:before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D513D" w:rsidRPr="00444D7C">
              <w:rPr>
                <w:rFonts w:ascii="Times New Roman" w:hAnsi="Times New Roman" w:cs="Times New Roman"/>
              </w:rPr>
              <w:t>:</w:t>
            </w:r>
            <w:r w:rsidR="00444D7C" w:rsidRPr="00444D7C">
              <w:rPr>
                <w:rFonts w:ascii="Times New Roman" w:hAnsi="Times New Roman" w:cs="Times New Roman"/>
              </w:rPr>
              <w:t>30</w:t>
            </w:r>
            <w:r w:rsidR="004D513D" w:rsidRPr="00444D7C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="004D513D" w:rsidRPr="00444D7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="00444D7C" w:rsidRPr="00444D7C">
              <w:rPr>
                <w:rFonts w:ascii="Times New Roman" w:hAnsi="Times New Roman" w:cs="Times New Roman"/>
              </w:rPr>
              <w:t xml:space="preserve"> a.m. </w:t>
            </w:r>
            <w:r w:rsidR="004D513D" w:rsidRPr="00444D7C">
              <w:rPr>
                <w:rFonts w:ascii="Times New Roman" w:hAnsi="Times New Roman" w:cs="Times New Roman"/>
                <w:b/>
              </w:rPr>
              <w:t>Práctica de monitoreo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05290F" w:rsidRPr="002F7155" w:rsidRDefault="0005290F" w:rsidP="002F7155">
      <w:pPr>
        <w:spacing w:before="120" w:after="60" w:line="288" w:lineRule="auto"/>
        <w:jc w:val="center"/>
        <w:rPr>
          <w:rFonts w:ascii="Times New Roman" w:hAnsi="Times New Roman" w:cs="Times New Roman"/>
          <w:b/>
          <w:sz w:val="24"/>
        </w:rPr>
      </w:pPr>
      <w:r w:rsidRPr="002F7155">
        <w:rPr>
          <w:rFonts w:ascii="Times New Roman" w:hAnsi="Times New Roman" w:cs="Times New Roman"/>
          <w:b/>
          <w:sz w:val="24"/>
        </w:rPr>
        <w:t>Para mayor inform</w:t>
      </w:r>
      <w:r w:rsidR="004438EA" w:rsidRPr="002F7155">
        <w:rPr>
          <w:rFonts w:ascii="Times New Roman" w:hAnsi="Times New Roman" w:cs="Times New Roman"/>
          <w:b/>
          <w:sz w:val="24"/>
        </w:rPr>
        <w:t xml:space="preserve">ación, escribir a las siguientes </w:t>
      </w:r>
      <w:r w:rsidR="00FB0836" w:rsidRPr="002F7155">
        <w:rPr>
          <w:rFonts w:ascii="Times New Roman" w:hAnsi="Times New Roman" w:cs="Times New Roman"/>
          <w:b/>
          <w:sz w:val="24"/>
        </w:rPr>
        <w:t>direcciones:</w:t>
      </w:r>
      <w:r w:rsidR="002F7155" w:rsidRPr="002F7155">
        <w:rPr>
          <w:rFonts w:ascii="Times New Roman" w:hAnsi="Times New Roman" w:cs="Times New Roman"/>
          <w:b/>
          <w:sz w:val="24"/>
        </w:rPr>
        <w:t xml:space="preserve"> </w:t>
      </w:r>
    </w:p>
    <w:p w:rsidR="004438EA" w:rsidRPr="002F7155" w:rsidRDefault="00BE7332" w:rsidP="002F7155">
      <w:pPr>
        <w:spacing w:after="60" w:line="288" w:lineRule="auto"/>
        <w:jc w:val="center"/>
        <w:rPr>
          <w:rFonts w:ascii="Times New Roman" w:hAnsi="Times New Roman" w:cs="Times New Roman"/>
          <w:b/>
          <w:sz w:val="24"/>
        </w:rPr>
      </w:pPr>
      <w:hyperlink r:id="rId9" w:history="1">
        <w:r w:rsidR="004438EA" w:rsidRPr="002F7155">
          <w:rPr>
            <w:rStyle w:val="Hipervnculo"/>
            <w:rFonts w:ascii="Times New Roman" w:hAnsi="Times New Roman" w:cs="Times New Roman"/>
            <w:b/>
            <w:sz w:val="24"/>
          </w:rPr>
          <w:t>moratinosperez@gmail.com</w:t>
        </w:r>
      </w:hyperlink>
      <w:r w:rsidR="004438EA" w:rsidRPr="002F7155">
        <w:rPr>
          <w:rFonts w:ascii="Times New Roman" w:hAnsi="Times New Roman" w:cs="Times New Roman"/>
          <w:b/>
          <w:sz w:val="24"/>
        </w:rPr>
        <w:t xml:space="preserve">; </w:t>
      </w:r>
      <w:hyperlink r:id="rId10" w:history="1">
        <w:r w:rsidR="004438EA" w:rsidRPr="002F7155">
          <w:rPr>
            <w:rStyle w:val="Hipervnculo"/>
            <w:rFonts w:ascii="Times New Roman" w:hAnsi="Times New Roman" w:cs="Times New Roman"/>
            <w:b/>
            <w:sz w:val="24"/>
          </w:rPr>
          <w:t>cabassofiguera@gmail.com</w:t>
        </w:r>
      </w:hyperlink>
    </w:p>
    <w:p w:rsidR="004438EA" w:rsidRPr="002F7155" w:rsidRDefault="004438EA" w:rsidP="002F7155">
      <w:pPr>
        <w:spacing w:after="60" w:line="288" w:lineRule="auto"/>
        <w:jc w:val="center"/>
        <w:rPr>
          <w:rFonts w:ascii="Times New Roman" w:hAnsi="Times New Roman" w:cs="Times New Roman"/>
          <w:b/>
        </w:rPr>
      </w:pPr>
      <w:r w:rsidRPr="002F7155">
        <w:rPr>
          <w:rFonts w:ascii="Times New Roman" w:hAnsi="Times New Roman" w:cs="Times New Roman"/>
          <w:b/>
          <w:sz w:val="24"/>
        </w:rPr>
        <w:t xml:space="preserve">o </w:t>
      </w:r>
      <w:r w:rsidR="00FB0836" w:rsidRPr="002F7155">
        <w:rPr>
          <w:rFonts w:ascii="Times New Roman" w:hAnsi="Times New Roman" w:cs="Times New Roman"/>
          <w:b/>
          <w:sz w:val="24"/>
        </w:rPr>
        <w:t>llamar a</w:t>
      </w:r>
      <w:r w:rsidRPr="002F7155">
        <w:rPr>
          <w:rFonts w:ascii="Times New Roman" w:hAnsi="Times New Roman" w:cs="Times New Roman"/>
          <w:b/>
          <w:sz w:val="24"/>
        </w:rPr>
        <w:t xml:space="preserve"> los teléfonos 0424-3002632</w:t>
      </w:r>
      <w:r w:rsidR="00F33816">
        <w:rPr>
          <w:rFonts w:ascii="Times New Roman" w:hAnsi="Times New Roman" w:cs="Times New Roman"/>
          <w:b/>
          <w:sz w:val="24"/>
        </w:rPr>
        <w:t xml:space="preserve"> y 0414-5903432</w:t>
      </w:r>
    </w:p>
    <w:sectPr w:rsidR="004438EA" w:rsidRPr="002F7155" w:rsidSect="001834CF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42A"/>
    <w:multiLevelType w:val="hybridMultilevel"/>
    <w:tmpl w:val="0D0E2002"/>
    <w:lvl w:ilvl="0" w:tplc="38B26D0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34AC7"/>
    <w:multiLevelType w:val="hybridMultilevel"/>
    <w:tmpl w:val="E2D48B3E"/>
    <w:lvl w:ilvl="0" w:tplc="520CF9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8C7B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AAAE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629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3066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CC20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847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9A27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662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6A5D4D"/>
    <w:multiLevelType w:val="hybridMultilevel"/>
    <w:tmpl w:val="4D28718E"/>
    <w:lvl w:ilvl="0" w:tplc="CDC828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3A03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85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0DA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673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C6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2471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E4E4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E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BE0EFB"/>
    <w:multiLevelType w:val="hybridMultilevel"/>
    <w:tmpl w:val="CA7ED64C"/>
    <w:lvl w:ilvl="0" w:tplc="C696E8E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E20085E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8B0AE6E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886CDD0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D460C9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A684CDC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36EC56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D7AB914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B364130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68"/>
    <w:rsid w:val="0005290F"/>
    <w:rsid w:val="000537A8"/>
    <w:rsid w:val="001834CF"/>
    <w:rsid w:val="00183B58"/>
    <w:rsid w:val="001E3978"/>
    <w:rsid w:val="002B7B18"/>
    <w:rsid w:val="002F7155"/>
    <w:rsid w:val="0032429A"/>
    <w:rsid w:val="00375FAC"/>
    <w:rsid w:val="003D4068"/>
    <w:rsid w:val="003E5863"/>
    <w:rsid w:val="00410FBD"/>
    <w:rsid w:val="004438EA"/>
    <w:rsid w:val="00444D7C"/>
    <w:rsid w:val="00447BB9"/>
    <w:rsid w:val="0047223E"/>
    <w:rsid w:val="004954CE"/>
    <w:rsid w:val="004D513D"/>
    <w:rsid w:val="00511F90"/>
    <w:rsid w:val="00551D45"/>
    <w:rsid w:val="00611DC9"/>
    <w:rsid w:val="00756584"/>
    <w:rsid w:val="009936E9"/>
    <w:rsid w:val="009966C8"/>
    <w:rsid w:val="00A36B47"/>
    <w:rsid w:val="00A372A1"/>
    <w:rsid w:val="00AE6080"/>
    <w:rsid w:val="00C975B8"/>
    <w:rsid w:val="00D253FB"/>
    <w:rsid w:val="00D32878"/>
    <w:rsid w:val="00D50625"/>
    <w:rsid w:val="00DD11BB"/>
    <w:rsid w:val="00DF179F"/>
    <w:rsid w:val="00E65BB4"/>
    <w:rsid w:val="00E74393"/>
    <w:rsid w:val="00F17DF4"/>
    <w:rsid w:val="00F33816"/>
    <w:rsid w:val="00F97F5A"/>
    <w:rsid w:val="00FB0836"/>
    <w:rsid w:val="00F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22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BB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43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22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BB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43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1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2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abassofiguer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ratinosperez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44CE-22CA-46A2-B053-8E47E5A4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Camen Basso</dc:creator>
  <cp:lastModifiedBy>Camen Basso</cp:lastModifiedBy>
  <cp:revision>12</cp:revision>
  <dcterms:created xsi:type="dcterms:W3CDTF">2017-01-31T18:07:00Z</dcterms:created>
  <dcterms:modified xsi:type="dcterms:W3CDTF">2017-03-13T00:37:00Z</dcterms:modified>
</cp:coreProperties>
</file>